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BD51F" w14:textId="77777777" w:rsidR="00337C0F" w:rsidRDefault="00337C0F" w:rsidP="00275CC3">
      <w:pPr>
        <w:pStyle w:val="Title"/>
        <w:ind w:left="0"/>
        <w:jc w:val="center"/>
      </w:pPr>
      <w:r>
        <w:t>Outlets at Tejon</w:t>
      </w:r>
    </w:p>
    <w:p w14:paraId="79995D98" w14:textId="24FB745D" w:rsidR="008A3690" w:rsidRPr="00337C0F" w:rsidRDefault="006C461A" w:rsidP="00275CC3">
      <w:pPr>
        <w:pStyle w:val="Title"/>
        <w:ind w:left="0"/>
        <w:jc w:val="center"/>
      </w:pPr>
      <w:r>
        <w:t>Automated</w:t>
      </w:r>
      <w:r>
        <w:rPr>
          <w:spacing w:val="-15"/>
        </w:rPr>
        <w:t xml:space="preserve"> </w:t>
      </w:r>
      <w:r>
        <w:t>License</w:t>
      </w:r>
      <w:r>
        <w:rPr>
          <w:spacing w:val="-16"/>
        </w:rPr>
        <w:t xml:space="preserve"> </w:t>
      </w:r>
      <w:r>
        <w:t>Plate</w:t>
      </w:r>
      <w:r>
        <w:rPr>
          <w:spacing w:val="-16"/>
        </w:rPr>
        <w:t xml:space="preserve"> </w:t>
      </w:r>
      <w:r>
        <w:t>Recognition</w:t>
      </w:r>
      <w:r>
        <w:rPr>
          <w:spacing w:val="-13"/>
        </w:rPr>
        <w:t xml:space="preserve"> </w:t>
      </w:r>
      <w:r w:rsidR="001C6F8C">
        <w:rPr>
          <w:spacing w:val="-2"/>
        </w:rPr>
        <w:t>Policy</w:t>
      </w:r>
    </w:p>
    <w:p w14:paraId="0BA89239" w14:textId="77777777" w:rsidR="008A3690" w:rsidRDefault="008A3690" w:rsidP="00275CC3">
      <w:pPr>
        <w:pStyle w:val="BodyText"/>
        <w:spacing w:before="0"/>
        <w:ind w:left="0" w:firstLine="0"/>
        <w:jc w:val="both"/>
        <w:rPr>
          <w:b/>
        </w:rPr>
      </w:pPr>
    </w:p>
    <w:p w14:paraId="22FE7AEB" w14:textId="2EA3C0BA" w:rsidR="008A3690" w:rsidRPr="001C6F8C" w:rsidRDefault="006C461A" w:rsidP="00275CC3">
      <w:pPr>
        <w:pStyle w:val="BodyText"/>
        <w:spacing w:before="0" w:line="259" w:lineRule="auto"/>
        <w:ind w:left="100" w:right="121" w:firstLine="0"/>
        <w:jc w:val="both"/>
      </w:pPr>
      <w:r w:rsidRPr="001C6F8C">
        <w:rPr>
          <w:b/>
          <w:u w:val="single"/>
        </w:rPr>
        <w:t>What is it:</w:t>
      </w:r>
      <w:r w:rsidRPr="001C6F8C">
        <w:rPr>
          <w:b/>
          <w:spacing w:val="40"/>
        </w:rPr>
        <w:t xml:space="preserve"> </w:t>
      </w:r>
      <w:r w:rsidRPr="001C6F8C">
        <w:t>Automated License Plate Recognition (ALPR or LPR) captures and stores digital images of license plates, and uses character recognition algorithms to identify and store plate characters. The system creates a searchable computerized database resulting</w:t>
      </w:r>
      <w:r w:rsidRPr="001C6F8C">
        <w:rPr>
          <w:spacing w:val="-5"/>
        </w:rPr>
        <w:t xml:space="preserve"> </w:t>
      </w:r>
      <w:r w:rsidRPr="001C6F8C">
        <w:t>from</w:t>
      </w:r>
      <w:r w:rsidRPr="001C6F8C">
        <w:rPr>
          <w:spacing w:val="-5"/>
        </w:rPr>
        <w:t xml:space="preserve"> </w:t>
      </w:r>
      <w:r w:rsidRPr="001C6F8C">
        <w:t>the</w:t>
      </w:r>
      <w:r w:rsidRPr="001C6F8C">
        <w:rPr>
          <w:spacing w:val="-6"/>
        </w:rPr>
        <w:t xml:space="preserve"> </w:t>
      </w:r>
      <w:r w:rsidRPr="001C6F8C">
        <w:t>mobile</w:t>
      </w:r>
      <w:r w:rsidRPr="001C6F8C">
        <w:rPr>
          <w:spacing w:val="-4"/>
        </w:rPr>
        <w:t xml:space="preserve"> </w:t>
      </w:r>
      <w:r w:rsidRPr="001C6F8C">
        <w:t>and</w:t>
      </w:r>
      <w:r w:rsidRPr="001C6F8C">
        <w:rPr>
          <w:spacing w:val="-6"/>
        </w:rPr>
        <w:t xml:space="preserve"> </w:t>
      </w:r>
      <w:r w:rsidRPr="001C6F8C">
        <w:t>fixed</w:t>
      </w:r>
      <w:r w:rsidRPr="001C6F8C">
        <w:rPr>
          <w:spacing w:val="-4"/>
        </w:rPr>
        <w:t xml:space="preserve"> </w:t>
      </w:r>
      <w:r w:rsidRPr="001C6F8C">
        <w:t>cameras</w:t>
      </w:r>
      <w:r w:rsidRPr="001C6F8C">
        <w:rPr>
          <w:spacing w:val="-6"/>
        </w:rPr>
        <w:t xml:space="preserve"> </w:t>
      </w:r>
      <w:r w:rsidRPr="001C6F8C">
        <w:t>at</w:t>
      </w:r>
      <w:r w:rsidRPr="001C6F8C">
        <w:rPr>
          <w:spacing w:val="-4"/>
        </w:rPr>
        <w:t xml:space="preserve"> </w:t>
      </w:r>
      <w:r w:rsidR="00D64284" w:rsidRPr="001C6F8C">
        <w:t>the Outlets at Tejon</w:t>
      </w:r>
      <w:r w:rsidRPr="001C6F8C">
        <w:t>.</w:t>
      </w:r>
      <w:r w:rsidRPr="001C6F8C">
        <w:rPr>
          <w:spacing w:val="-1"/>
        </w:rPr>
        <w:t xml:space="preserve"> </w:t>
      </w:r>
      <w:r w:rsidRPr="001C6F8C">
        <w:t>The</w:t>
      </w:r>
      <w:r w:rsidRPr="001C6F8C">
        <w:rPr>
          <w:spacing w:val="-4"/>
        </w:rPr>
        <w:t xml:space="preserve"> </w:t>
      </w:r>
      <w:r w:rsidRPr="001C6F8C">
        <w:t>ALPR</w:t>
      </w:r>
      <w:r w:rsidRPr="001C6F8C">
        <w:rPr>
          <w:spacing w:val="-4"/>
        </w:rPr>
        <w:t xml:space="preserve"> </w:t>
      </w:r>
      <w:r w:rsidRPr="001C6F8C">
        <w:t>system data includes license plate number as</w:t>
      </w:r>
      <w:r w:rsidRPr="001C6F8C">
        <w:rPr>
          <w:spacing w:val="-1"/>
        </w:rPr>
        <w:t xml:space="preserve"> </w:t>
      </w:r>
      <w:r w:rsidRPr="001C6F8C">
        <w:t>well the date, time and location when the image was collected.</w:t>
      </w:r>
    </w:p>
    <w:p w14:paraId="17BE5C78" w14:textId="3A522D7B" w:rsidR="008A3690" w:rsidRPr="001C6F8C" w:rsidRDefault="00337C0F" w:rsidP="00275CC3">
      <w:pPr>
        <w:pStyle w:val="BodyText"/>
        <w:spacing w:before="159" w:line="259" w:lineRule="auto"/>
        <w:ind w:left="100" w:right="121" w:firstLine="0"/>
        <w:jc w:val="both"/>
      </w:pPr>
      <w:r>
        <w:rPr>
          <w:b/>
          <w:bCs/>
          <w:u w:val="single"/>
        </w:rPr>
        <w:t>Purpose:</w:t>
      </w:r>
      <w:r>
        <w:rPr>
          <w:b/>
          <w:bCs/>
        </w:rPr>
        <w:t xml:space="preserve"> </w:t>
      </w:r>
      <w:r w:rsidRPr="00337C0F">
        <w:t>The purpose of this policy is to ensure that the collection, use, maintenance, sharing and dissemination of ALPR information complies with the provisions of California Civil Code Section 1798.90.51 et seq. This policy is available to members of the public, in writing upon request to the Outlets at Tejon</w:t>
      </w:r>
      <w:r>
        <w:t xml:space="preserve">.  </w:t>
      </w:r>
      <w:r w:rsidR="00E40690">
        <w:t>I</w:t>
      </w:r>
      <w:r w:rsidR="006C461A" w:rsidRPr="001C6F8C">
        <w:t xml:space="preserve">dentification of vehicles entering </w:t>
      </w:r>
      <w:r w:rsidR="00D64284" w:rsidRPr="001C6F8C">
        <w:t>the Outlets at Tejon par</w:t>
      </w:r>
      <w:r w:rsidR="006C461A" w:rsidRPr="001C6F8C">
        <w:t xml:space="preserve">king lots and structures will improve access control, enforcement of </w:t>
      </w:r>
      <w:r w:rsidR="00D64284" w:rsidRPr="001C6F8C">
        <w:t>parking policies</w:t>
      </w:r>
      <w:r w:rsidR="006C461A" w:rsidRPr="001C6F8C">
        <w:t>,</w:t>
      </w:r>
      <w:r w:rsidR="006C461A" w:rsidRPr="001C6F8C">
        <w:rPr>
          <w:spacing w:val="-5"/>
        </w:rPr>
        <w:t xml:space="preserve"> </w:t>
      </w:r>
      <w:r w:rsidR="006C461A" w:rsidRPr="001C6F8C">
        <w:t>electronic</w:t>
      </w:r>
      <w:r w:rsidR="006C461A" w:rsidRPr="001C6F8C">
        <w:rPr>
          <w:spacing w:val="-5"/>
        </w:rPr>
        <w:t xml:space="preserve"> </w:t>
      </w:r>
      <w:r w:rsidR="006C461A" w:rsidRPr="001C6F8C">
        <w:t>surveillance</w:t>
      </w:r>
      <w:r w:rsidR="00420BA6">
        <w:t>, assist law enforcement,</w:t>
      </w:r>
      <w:r w:rsidR="006C461A" w:rsidRPr="001C6F8C">
        <w:rPr>
          <w:spacing w:val="-2"/>
        </w:rPr>
        <w:t xml:space="preserve"> </w:t>
      </w:r>
      <w:r w:rsidR="006C461A" w:rsidRPr="001C6F8C">
        <w:t>and</w:t>
      </w:r>
      <w:r w:rsidR="006C461A" w:rsidRPr="001C6F8C">
        <w:rPr>
          <w:spacing w:val="-5"/>
        </w:rPr>
        <w:t xml:space="preserve"> </w:t>
      </w:r>
      <w:r w:rsidR="006C461A" w:rsidRPr="001C6F8C">
        <w:t>enhance</w:t>
      </w:r>
      <w:r w:rsidR="006C461A" w:rsidRPr="001C6F8C">
        <w:rPr>
          <w:spacing w:val="-5"/>
        </w:rPr>
        <w:t xml:space="preserve"> </w:t>
      </w:r>
      <w:r w:rsidR="006C461A" w:rsidRPr="001C6F8C">
        <w:t>security</w:t>
      </w:r>
      <w:r w:rsidR="006C461A" w:rsidRPr="001C6F8C">
        <w:rPr>
          <w:spacing w:val="-6"/>
        </w:rPr>
        <w:t xml:space="preserve"> </w:t>
      </w:r>
      <w:r w:rsidR="006C461A" w:rsidRPr="001C6F8C">
        <w:t>and</w:t>
      </w:r>
      <w:r w:rsidR="006C461A" w:rsidRPr="001C6F8C">
        <w:rPr>
          <w:spacing w:val="-5"/>
        </w:rPr>
        <w:t xml:space="preserve"> </w:t>
      </w:r>
      <w:r w:rsidR="006C461A" w:rsidRPr="001C6F8C">
        <w:t>safety</w:t>
      </w:r>
      <w:r w:rsidR="006C461A" w:rsidRPr="001C6F8C">
        <w:rPr>
          <w:spacing w:val="-7"/>
        </w:rPr>
        <w:t xml:space="preserve"> </w:t>
      </w:r>
      <w:r w:rsidR="006C461A" w:rsidRPr="001C6F8C">
        <w:t xml:space="preserve">of </w:t>
      </w:r>
      <w:r w:rsidR="004B71AE" w:rsidRPr="001C6F8C">
        <w:t>the Outlets at Tejon</w:t>
      </w:r>
      <w:r w:rsidR="00420BA6">
        <w:t xml:space="preserve"> and its employees and patrons</w:t>
      </w:r>
      <w:r w:rsidR="006C461A" w:rsidRPr="001C6F8C">
        <w:t xml:space="preserve">. Information on vehicles coming to </w:t>
      </w:r>
      <w:r w:rsidR="00D64284" w:rsidRPr="001C6F8C">
        <w:t>the Outlets at Tejon may also</w:t>
      </w:r>
      <w:r w:rsidR="006C461A" w:rsidRPr="001C6F8C">
        <w:t xml:space="preserve"> be anonymized and aggregated to analyze</w:t>
      </w:r>
      <w:r w:rsidR="006C461A" w:rsidRPr="001C6F8C">
        <w:rPr>
          <w:spacing w:val="-5"/>
        </w:rPr>
        <w:t xml:space="preserve"> </w:t>
      </w:r>
      <w:r w:rsidR="006C461A" w:rsidRPr="001C6F8C">
        <w:t>various</w:t>
      </w:r>
      <w:r w:rsidR="006C461A" w:rsidRPr="001C6F8C">
        <w:rPr>
          <w:spacing w:val="-3"/>
        </w:rPr>
        <w:t xml:space="preserve"> </w:t>
      </w:r>
      <w:r w:rsidR="006C461A" w:rsidRPr="001C6F8C">
        <w:t>metrics</w:t>
      </w:r>
      <w:r w:rsidR="006C461A" w:rsidRPr="001C6F8C">
        <w:rPr>
          <w:spacing w:val="-3"/>
        </w:rPr>
        <w:t xml:space="preserve"> </w:t>
      </w:r>
      <w:r w:rsidR="006C461A" w:rsidRPr="001C6F8C">
        <w:t>including</w:t>
      </w:r>
      <w:r w:rsidR="006C461A" w:rsidRPr="001C6F8C">
        <w:rPr>
          <w:spacing w:val="-4"/>
        </w:rPr>
        <w:t xml:space="preserve"> </w:t>
      </w:r>
      <w:r w:rsidR="006C461A" w:rsidRPr="001C6F8C">
        <w:t>parking</w:t>
      </w:r>
      <w:r w:rsidR="006C461A" w:rsidRPr="001C6F8C">
        <w:rPr>
          <w:spacing w:val="-5"/>
        </w:rPr>
        <w:t xml:space="preserve"> </w:t>
      </w:r>
      <w:r w:rsidR="006C461A" w:rsidRPr="001C6F8C">
        <w:t>patterns</w:t>
      </w:r>
      <w:r w:rsidR="004B71AE" w:rsidRPr="001C6F8C">
        <w:rPr>
          <w:spacing w:val="-3"/>
        </w:rPr>
        <w:t xml:space="preserve"> </w:t>
      </w:r>
      <w:r w:rsidR="006C461A" w:rsidRPr="001C6F8C">
        <w:t xml:space="preserve">and </w:t>
      </w:r>
      <w:r w:rsidR="00B5739D" w:rsidRPr="001C6F8C">
        <w:rPr>
          <w:spacing w:val="-2"/>
        </w:rPr>
        <w:t>compliance.</w:t>
      </w:r>
    </w:p>
    <w:p w14:paraId="7CEE2BED" w14:textId="7AC41DF2" w:rsidR="008A3690" w:rsidRPr="001C6F8C" w:rsidRDefault="006C461A" w:rsidP="00275CC3">
      <w:pPr>
        <w:pStyle w:val="BodyText"/>
        <w:spacing w:before="158" w:line="259" w:lineRule="auto"/>
        <w:ind w:left="100" w:right="117" w:firstLine="0"/>
        <w:jc w:val="both"/>
      </w:pPr>
      <w:r w:rsidRPr="001C6F8C">
        <w:rPr>
          <w:b/>
          <w:u w:val="single"/>
        </w:rPr>
        <w:t>Training:</w:t>
      </w:r>
      <w:r w:rsidRPr="001C6F8C">
        <w:rPr>
          <w:b/>
          <w:spacing w:val="40"/>
        </w:rPr>
        <w:t xml:space="preserve"> </w:t>
      </w:r>
      <w:r w:rsidRPr="001C6F8C">
        <w:t>LPR</w:t>
      </w:r>
      <w:r w:rsidRPr="001C6F8C">
        <w:rPr>
          <w:spacing w:val="-3"/>
        </w:rPr>
        <w:t xml:space="preserve"> </w:t>
      </w:r>
      <w:r w:rsidRPr="001C6F8C">
        <w:t>operators</w:t>
      </w:r>
      <w:r w:rsidRPr="001C6F8C">
        <w:rPr>
          <w:spacing w:val="-1"/>
        </w:rPr>
        <w:t xml:space="preserve"> </w:t>
      </w:r>
      <w:r w:rsidRPr="001C6F8C">
        <w:t>will</w:t>
      </w:r>
      <w:r w:rsidRPr="001C6F8C">
        <w:rPr>
          <w:spacing w:val="-1"/>
        </w:rPr>
        <w:t xml:space="preserve"> </w:t>
      </w:r>
      <w:r w:rsidRPr="001C6F8C">
        <w:t>receive</w:t>
      </w:r>
      <w:r w:rsidRPr="001C6F8C">
        <w:rPr>
          <w:spacing w:val="-1"/>
        </w:rPr>
        <w:t xml:space="preserve"> </w:t>
      </w:r>
      <w:r w:rsidRPr="001C6F8C">
        <w:t>initial training</w:t>
      </w:r>
      <w:r w:rsidRPr="001C6F8C">
        <w:rPr>
          <w:spacing w:val="-5"/>
        </w:rPr>
        <w:t xml:space="preserve"> </w:t>
      </w:r>
      <w:r w:rsidRPr="001C6F8C">
        <w:t>from</w:t>
      </w:r>
      <w:r w:rsidRPr="001C6F8C">
        <w:rPr>
          <w:spacing w:val="-2"/>
        </w:rPr>
        <w:t xml:space="preserve"> </w:t>
      </w:r>
      <w:r w:rsidR="004B71AE" w:rsidRPr="001C6F8C">
        <w:t xml:space="preserve">the Outlets at Tejon’s </w:t>
      </w:r>
      <w:r w:rsidR="00420BA6">
        <w:t>LPR</w:t>
      </w:r>
      <w:r w:rsidR="004B71AE" w:rsidRPr="001C6F8C">
        <w:t xml:space="preserve"> vendor</w:t>
      </w:r>
      <w:r w:rsidRPr="001C6F8C">
        <w:rPr>
          <w:spacing w:val="-2"/>
        </w:rPr>
        <w:t xml:space="preserve"> </w:t>
      </w:r>
      <w:r w:rsidRPr="001C6F8C">
        <w:t>on</w:t>
      </w:r>
      <w:r w:rsidRPr="001C6F8C">
        <w:rPr>
          <w:spacing w:val="-1"/>
        </w:rPr>
        <w:t xml:space="preserve"> </w:t>
      </w:r>
      <w:r w:rsidRPr="001C6F8C">
        <w:t>the procedure and proper use of the system prior to being granted access to the LPR system;</w:t>
      </w:r>
      <w:r w:rsidRPr="001C6F8C">
        <w:rPr>
          <w:spacing w:val="-3"/>
        </w:rPr>
        <w:t xml:space="preserve"> </w:t>
      </w:r>
      <w:r w:rsidRPr="001C6F8C">
        <w:t>each</w:t>
      </w:r>
      <w:r w:rsidRPr="001C6F8C">
        <w:rPr>
          <w:spacing w:val="-3"/>
        </w:rPr>
        <w:t xml:space="preserve"> </w:t>
      </w:r>
      <w:r w:rsidRPr="001C6F8C">
        <w:t>user</w:t>
      </w:r>
      <w:r w:rsidRPr="001C6F8C">
        <w:rPr>
          <w:spacing w:val="-3"/>
        </w:rPr>
        <w:t xml:space="preserve"> </w:t>
      </w:r>
      <w:r w:rsidRPr="001C6F8C">
        <w:t>will</w:t>
      </w:r>
      <w:r w:rsidRPr="001C6F8C">
        <w:rPr>
          <w:spacing w:val="-1"/>
        </w:rPr>
        <w:t xml:space="preserve"> </w:t>
      </w:r>
      <w:r w:rsidRPr="001C6F8C">
        <w:t>also</w:t>
      </w:r>
      <w:r w:rsidRPr="001C6F8C">
        <w:rPr>
          <w:spacing w:val="-3"/>
        </w:rPr>
        <w:t xml:space="preserve"> </w:t>
      </w:r>
      <w:r w:rsidRPr="001C6F8C">
        <w:t>receive</w:t>
      </w:r>
      <w:r w:rsidRPr="001C6F8C">
        <w:rPr>
          <w:spacing w:val="-3"/>
        </w:rPr>
        <w:t xml:space="preserve"> </w:t>
      </w:r>
      <w:r w:rsidRPr="001C6F8C">
        <w:t>refresher</w:t>
      </w:r>
      <w:r w:rsidRPr="001C6F8C">
        <w:rPr>
          <w:spacing w:val="-3"/>
        </w:rPr>
        <w:t xml:space="preserve"> </w:t>
      </w:r>
      <w:r w:rsidRPr="001C6F8C">
        <w:t>training</w:t>
      </w:r>
      <w:r w:rsidRPr="001C6F8C">
        <w:rPr>
          <w:spacing w:val="-6"/>
        </w:rPr>
        <w:t xml:space="preserve"> </w:t>
      </w:r>
      <w:r w:rsidR="004B71AE" w:rsidRPr="001C6F8C">
        <w:rPr>
          <w:spacing w:val="-6"/>
        </w:rPr>
        <w:t xml:space="preserve">as necessary </w:t>
      </w:r>
      <w:r w:rsidRPr="001C6F8C">
        <w:t>from</w:t>
      </w:r>
      <w:r w:rsidRPr="001C6F8C">
        <w:rPr>
          <w:spacing w:val="-3"/>
        </w:rPr>
        <w:t xml:space="preserve"> </w:t>
      </w:r>
      <w:r w:rsidRPr="001C6F8C">
        <w:t>the</w:t>
      </w:r>
      <w:r w:rsidRPr="001C6F8C">
        <w:rPr>
          <w:spacing w:val="-3"/>
        </w:rPr>
        <w:t xml:space="preserve"> </w:t>
      </w:r>
      <w:r w:rsidR="00420BA6">
        <w:t>LPR</w:t>
      </w:r>
      <w:r w:rsidR="004B71AE" w:rsidRPr="001C6F8C">
        <w:t xml:space="preserve"> vendor</w:t>
      </w:r>
      <w:r w:rsidRPr="001C6F8C">
        <w:t>.</w:t>
      </w:r>
    </w:p>
    <w:p w14:paraId="5818161D" w14:textId="1D5F3600" w:rsidR="008A3690" w:rsidRPr="001C6F8C" w:rsidRDefault="006C461A" w:rsidP="00275CC3">
      <w:pPr>
        <w:pStyle w:val="BodyText"/>
        <w:spacing w:before="160" w:line="259" w:lineRule="auto"/>
        <w:ind w:left="100" w:right="677" w:firstLine="0"/>
        <w:jc w:val="both"/>
      </w:pPr>
      <w:r w:rsidRPr="001C6F8C">
        <w:rPr>
          <w:b/>
          <w:u w:val="single"/>
        </w:rPr>
        <w:t>Access:</w:t>
      </w:r>
      <w:r w:rsidRPr="001C6F8C">
        <w:rPr>
          <w:b/>
          <w:spacing w:val="40"/>
        </w:rPr>
        <w:t xml:space="preserve"> </w:t>
      </w:r>
      <w:r w:rsidRPr="001C6F8C">
        <w:t>The</w:t>
      </w:r>
      <w:r w:rsidRPr="001C6F8C">
        <w:rPr>
          <w:spacing w:val="-5"/>
        </w:rPr>
        <w:t xml:space="preserve"> </w:t>
      </w:r>
      <w:r w:rsidR="004B71AE" w:rsidRPr="001C6F8C">
        <w:t>General Manager of the Outlets at Tejon</w:t>
      </w:r>
      <w:r w:rsidRPr="001C6F8C">
        <w:rPr>
          <w:spacing w:val="-3"/>
        </w:rPr>
        <w:t xml:space="preserve"> </w:t>
      </w:r>
      <w:r w:rsidRPr="001C6F8C">
        <w:t>will</w:t>
      </w:r>
      <w:r w:rsidRPr="001C6F8C">
        <w:rPr>
          <w:spacing w:val="-3"/>
        </w:rPr>
        <w:t xml:space="preserve"> </w:t>
      </w:r>
      <w:r w:rsidRPr="001C6F8C">
        <w:t>be</w:t>
      </w:r>
      <w:r w:rsidRPr="001C6F8C">
        <w:rPr>
          <w:spacing w:val="-3"/>
        </w:rPr>
        <w:t xml:space="preserve"> </w:t>
      </w:r>
      <w:r w:rsidRPr="001C6F8C">
        <w:t>the custodian</w:t>
      </w:r>
      <w:r w:rsidRPr="001C6F8C">
        <w:rPr>
          <w:spacing w:val="-3"/>
        </w:rPr>
        <w:t xml:space="preserve"> </w:t>
      </w:r>
      <w:r w:rsidRPr="001C6F8C">
        <w:t>and</w:t>
      </w:r>
      <w:r w:rsidRPr="001C6F8C">
        <w:rPr>
          <w:spacing w:val="-5"/>
        </w:rPr>
        <w:t xml:space="preserve"> </w:t>
      </w:r>
      <w:r w:rsidRPr="001C6F8C">
        <w:t>head</w:t>
      </w:r>
      <w:r w:rsidRPr="001C6F8C">
        <w:rPr>
          <w:spacing w:val="-5"/>
        </w:rPr>
        <w:t xml:space="preserve"> </w:t>
      </w:r>
      <w:r w:rsidRPr="001C6F8C">
        <w:t>administrator</w:t>
      </w:r>
      <w:r w:rsidRPr="001C6F8C">
        <w:rPr>
          <w:spacing w:val="-3"/>
        </w:rPr>
        <w:t xml:space="preserve"> </w:t>
      </w:r>
      <w:r w:rsidRPr="001C6F8C">
        <w:t>of</w:t>
      </w:r>
      <w:r w:rsidRPr="001C6F8C">
        <w:rPr>
          <w:spacing w:val="-1"/>
        </w:rPr>
        <w:t xml:space="preserve"> </w:t>
      </w:r>
      <w:r w:rsidRPr="001C6F8C">
        <w:t>the</w:t>
      </w:r>
      <w:r w:rsidRPr="001C6F8C">
        <w:rPr>
          <w:spacing w:val="-5"/>
        </w:rPr>
        <w:t xml:space="preserve"> </w:t>
      </w:r>
      <w:r w:rsidRPr="001C6F8C">
        <w:t>ALPR</w:t>
      </w:r>
      <w:r w:rsidRPr="001C6F8C">
        <w:rPr>
          <w:spacing w:val="-3"/>
        </w:rPr>
        <w:t xml:space="preserve"> </w:t>
      </w:r>
      <w:r w:rsidRPr="001C6F8C">
        <w:t>systems</w:t>
      </w:r>
      <w:r w:rsidRPr="001C6F8C">
        <w:rPr>
          <w:spacing w:val="-3"/>
        </w:rPr>
        <w:t xml:space="preserve"> </w:t>
      </w:r>
      <w:r w:rsidRPr="001C6F8C">
        <w:t>and</w:t>
      </w:r>
      <w:r w:rsidRPr="001C6F8C">
        <w:rPr>
          <w:spacing w:val="-3"/>
        </w:rPr>
        <w:t xml:space="preserve"> </w:t>
      </w:r>
      <w:r w:rsidRPr="001C6F8C">
        <w:t>its</w:t>
      </w:r>
      <w:r w:rsidRPr="001C6F8C">
        <w:rPr>
          <w:spacing w:val="-3"/>
        </w:rPr>
        <w:t xml:space="preserve"> </w:t>
      </w:r>
      <w:r w:rsidRPr="001C6F8C">
        <w:t>operation. The</w:t>
      </w:r>
      <w:r w:rsidRPr="001C6F8C">
        <w:rPr>
          <w:spacing w:val="-4"/>
        </w:rPr>
        <w:t xml:space="preserve"> </w:t>
      </w:r>
      <w:r w:rsidRPr="001C6F8C">
        <w:t>only individuals who have access and ability to query data in the system are:</w:t>
      </w:r>
    </w:p>
    <w:p w14:paraId="2F15297B" w14:textId="56D9B9A1" w:rsidR="008A3690" w:rsidRPr="001C6F8C" w:rsidRDefault="00597BE0" w:rsidP="00275CC3">
      <w:pPr>
        <w:pStyle w:val="ListParagraph"/>
        <w:numPr>
          <w:ilvl w:val="0"/>
          <w:numId w:val="1"/>
        </w:numPr>
        <w:tabs>
          <w:tab w:val="left" w:pos="820"/>
        </w:tabs>
        <w:spacing w:before="158"/>
        <w:ind w:left="820"/>
        <w:jc w:val="both"/>
        <w:rPr>
          <w:sz w:val="24"/>
          <w:szCs w:val="24"/>
        </w:rPr>
      </w:pPr>
      <w:r w:rsidRPr="00E27434">
        <w:rPr>
          <w:sz w:val="24"/>
          <w:szCs w:val="24"/>
        </w:rPr>
        <w:t>General Manager of the Outlets at Tejon</w:t>
      </w:r>
      <w:r w:rsidR="00936C55">
        <w:rPr>
          <w:sz w:val="24"/>
          <w:szCs w:val="24"/>
        </w:rPr>
        <w:t>, or designees</w:t>
      </w:r>
    </w:p>
    <w:p w14:paraId="59E53072" w14:textId="06C1577C" w:rsidR="008A3690" w:rsidRPr="001C6F8C" w:rsidRDefault="00597BE0" w:rsidP="00275CC3">
      <w:pPr>
        <w:pStyle w:val="ListParagraph"/>
        <w:numPr>
          <w:ilvl w:val="0"/>
          <w:numId w:val="1"/>
        </w:numPr>
        <w:tabs>
          <w:tab w:val="left" w:pos="820"/>
        </w:tabs>
        <w:ind w:left="820"/>
        <w:jc w:val="both"/>
        <w:rPr>
          <w:sz w:val="24"/>
          <w:szCs w:val="24"/>
        </w:rPr>
      </w:pPr>
      <w:r w:rsidRPr="001C6F8C">
        <w:rPr>
          <w:sz w:val="24"/>
          <w:szCs w:val="24"/>
        </w:rPr>
        <w:t>Chief Operating O</w:t>
      </w:r>
      <w:r w:rsidR="00420BA6">
        <w:rPr>
          <w:sz w:val="24"/>
          <w:szCs w:val="24"/>
        </w:rPr>
        <w:t>f</w:t>
      </w:r>
      <w:r w:rsidRPr="001C6F8C">
        <w:rPr>
          <w:sz w:val="24"/>
          <w:szCs w:val="24"/>
        </w:rPr>
        <w:t xml:space="preserve">ficer, Tejon </w:t>
      </w:r>
      <w:r w:rsidR="00420BA6">
        <w:rPr>
          <w:sz w:val="24"/>
          <w:szCs w:val="24"/>
        </w:rPr>
        <w:t>Ranch</w:t>
      </w:r>
      <w:r w:rsidRPr="001C6F8C">
        <w:rPr>
          <w:sz w:val="24"/>
          <w:szCs w:val="24"/>
        </w:rPr>
        <w:t xml:space="preserve"> Co</w:t>
      </w:r>
      <w:r w:rsidR="00420BA6">
        <w:rPr>
          <w:sz w:val="24"/>
          <w:szCs w:val="24"/>
        </w:rPr>
        <w:t>.</w:t>
      </w:r>
      <w:r w:rsidRPr="001C6F8C">
        <w:rPr>
          <w:sz w:val="24"/>
          <w:szCs w:val="24"/>
        </w:rPr>
        <w:t>, or des</w:t>
      </w:r>
      <w:r w:rsidR="00420BA6">
        <w:rPr>
          <w:sz w:val="24"/>
          <w:szCs w:val="24"/>
        </w:rPr>
        <w:t>i</w:t>
      </w:r>
      <w:r w:rsidRPr="001C6F8C">
        <w:rPr>
          <w:sz w:val="24"/>
          <w:szCs w:val="24"/>
        </w:rPr>
        <w:t>gnees</w:t>
      </w:r>
    </w:p>
    <w:p w14:paraId="48805A4F" w14:textId="51D9119E" w:rsidR="008A3690" w:rsidRPr="001C6F8C" w:rsidRDefault="00597BE0" w:rsidP="00275CC3">
      <w:pPr>
        <w:pStyle w:val="ListParagraph"/>
        <w:numPr>
          <w:ilvl w:val="0"/>
          <w:numId w:val="1"/>
        </w:numPr>
        <w:tabs>
          <w:tab w:val="left" w:pos="820"/>
        </w:tabs>
        <w:ind w:left="820"/>
        <w:jc w:val="both"/>
        <w:rPr>
          <w:sz w:val="24"/>
          <w:szCs w:val="24"/>
        </w:rPr>
      </w:pPr>
      <w:r w:rsidRPr="001C6F8C">
        <w:rPr>
          <w:sz w:val="24"/>
          <w:szCs w:val="24"/>
        </w:rPr>
        <w:t>The Outlets at Tejon’ LPR vendor</w:t>
      </w:r>
    </w:p>
    <w:p w14:paraId="7F155AD1" w14:textId="5309985A" w:rsidR="008A3690" w:rsidRPr="001C6F8C" w:rsidRDefault="00597BE0" w:rsidP="00275CC3">
      <w:pPr>
        <w:pStyle w:val="ListParagraph"/>
        <w:numPr>
          <w:ilvl w:val="0"/>
          <w:numId w:val="1"/>
        </w:numPr>
        <w:tabs>
          <w:tab w:val="left" w:pos="820"/>
        </w:tabs>
        <w:spacing w:before="21"/>
        <w:ind w:left="820"/>
        <w:jc w:val="both"/>
        <w:rPr>
          <w:sz w:val="24"/>
          <w:szCs w:val="24"/>
        </w:rPr>
      </w:pPr>
      <w:r w:rsidRPr="001C6F8C">
        <w:rPr>
          <w:sz w:val="24"/>
          <w:szCs w:val="24"/>
        </w:rPr>
        <w:t>Outlets at Tejon security and parking personnel</w:t>
      </w:r>
    </w:p>
    <w:p w14:paraId="6C0885B5" w14:textId="77777777" w:rsidR="004B5332" w:rsidRDefault="00597BE0" w:rsidP="00275CC3">
      <w:pPr>
        <w:pStyle w:val="ListParagraph"/>
        <w:numPr>
          <w:ilvl w:val="0"/>
          <w:numId w:val="1"/>
        </w:numPr>
        <w:tabs>
          <w:tab w:val="left" w:pos="820"/>
        </w:tabs>
        <w:spacing w:before="21" w:line="386" w:lineRule="auto"/>
        <w:ind w:right="119" w:firstLine="360"/>
        <w:jc w:val="both"/>
        <w:rPr>
          <w:sz w:val="24"/>
          <w:szCs w:val="24"/>
        </w:rPr>
      </w:pPr>
      <w:r w:rsidRPr="001C6F8C">
        <w:rPr>
          <w:sz w:val="24"/>
          <w:szCs w:val="24"/>
        </w:rPr>
        <w:t>Law enforcement personnel</w:t>
      </w:r>
    </w:p>
    <w:p w14:paraId="714A071F" w14:textId="6F24A631" w:rsidR="008A3690" w:rsidRPr="004B5332" w:rsidRDefault="00597BE0" w:rsidP="00275CC3">
      <w:pPr>
        <w:tabs>
          <w:tab w:val="left" w:pos="820"/>
        </w:tabs>
        <w:spacing w:before="21" w:line="386" w:lineRule="auto"/>
        <w:ind w:left="100" w:right="119"/>
        <w:jc w:val="both"/>
        <w:rPr>
          <w:sz w:val="24"/>
          <w:szCs w:val="24"/>
        </w:rPr>
      </w:pPr>
      <w:r w:rsidRPr="004B5332">
        <w:rPr>
          <w:sz w:val="24"/>
          <w:szCs w:val="24"/>
        </w:rPr>
        <w:t>All logins and queries will be stored and monitored including:</w:t>
      </w:r>
    </w:p>
    <w:p w14:paraId="40003290" w14:textId="77777777" w:rsidR="008A3690" w:rsidRPr="001C6F8C" w:rsidRDefault="006C461A" w:rsidP="00275CC3">
      <w:pPr>
        <w:pStyle w:val="ListParagraph"/>
        <w:numPr>
          <w:ilvl w:val="0"/>
          <w:numId w:val="1"/>
        </w:numPr>
        <w:tabs>
          <w:tab w:val="left" w:pos="820"/>
        </w:tabs>
        <w:spacing w:before="13"/>
        <w:ind w:left="820"/>
        <w:jc w:val="both"/>
        <w:rPr>
          <w:sz w:val="24"/>
          <w:szCs w:val="24"/>
        </w:rPr>
      </w:pPr>
      <w:r w:rsidRPr="001C6F8C">
        <w:rPr>
          <w:spacing w:val="-2"/>
          <w:sz w:val="24"/>
          <w:szCs w:val="24"/>
        </w:rPr>
        <w:t>Username</w:t>
      </w:r>
    </w:p>
    <w:p w14:paraId="62A0935B" w14:textId="77777777" w:rsidR="008A3690" w:rsidRPr="001C6F8C" w:rsidRDefault="006C461A" w:rsidP="00275CC3">
      <w:pPr>
        <w:pStyle w:val="ListParagraph"/>
        <w:numPr>
          <w:ilvl w:val="0"/>
          <w:numId w:val="1"/>
        </w:numPr>
        <w:tabs>
          <w:tab w:val="left" w:pos="820"/>
        </w:tabs>
        <w:ind w:left="820"/>
        <w:jc w:val="both"/>
        <w:rPr>
          <w:sz w:val="24"/>
          <w:szCs w:val="24"/>
        </w:rPr>
      </w:pPr>
      <w:r w:rsidRPr="001C6F8C">
        <w:rPr>
          <w:spacing w:val="-4"/>
          <w:sz w:val="24"/>
          <w:szCs w:val="24"/>
        </w:rPr>
        <w:t>Date</w:t>
      </w:r>
    </w:p>
    <w:p w14:paraId="4541EA1E" w14:textId="77777777" w:rsidR="008A3690" w:rsidRPr="001C6F8C" w:rsidRDefault="006C461A" w:rsidP="00275CC3">
      <w:pPr>
        <w:pStyle w:val="ListParagraph"/>
        <w:numPr>
          <w:ilvl w:val="0"/>
          <w:numId w:val="1"/>
        </w:numPr>
        <w:tabs>
          <w:tab w:val="left" w:pos="820"/>
        </w:tabs>
        <w:spacing w:before="21"/>
        <w:ind w:left="820"/>
        <w:jc w:val="both"/>
        <w:rPr>
          <w:sz w:val="24"/>
          <w:szCs w:val="24"/>
        </w:rPr>
      </w:pPr>
      <w:r w:rsidRPr="001C6F8C">
        <w:rPr>
          <w:spacing w:val="-4"/>
          <w:sz w:val="24"/>
          <w:szCs w:val="24"/>
        </w:rPr>
        <w:t>Time</w:t>
      </w:r>
    </w:p>
    <w:p w14:paraId="0CBF557F" w14:textId="77777777" w:rsidR="008A3690" w:rsidRPr="001C6F8C" w:rsidRDefault="006C461A" w:rsidP="00275CC3">
      <w:pPr>
        <w:pStyle w:val="ListParagraph"/>
        <w:numPr>
          <w:ilvl w:val="0"/>
          <w:numId w:val="1"/>
        </w:numPr>
        <w:tabs>
          <w:tab w:val="left" w:pos="820"/>
        </w:tabs>
        <w:spacing w:before="18"/>
        <w:ind w:left="820"/>
        <w:jc w:val="both"/>
        <w:rPr>
          <w:sz w:val="24"/>
          <w:szCs w:val="24"/>
        </w:rPr>
      </w:pPr>
      <w:r w:rsidRPr="001C6F8C">
        <w:rPr>
          <w:sz w:val="24"/>
          <w:szCs w:val="24"/>
        </w:rPr>
        <w:t>Purpose</w:t>
      </w:r>
      <w:r w:rsidRPr="001C6F8C">
        <w:rPr>
          <w:spacing w:val="-3"/>
          <w:sz w:val="24"/>
          <w:szCs w:val="24"/>
        </w:rPr>
        <w:t xml:space="preserve"> </w:t>
      </w:r>
      <w:r w:rsidRPr="001C6F8C">
        <w:rPr>
          <w:sz w:val="24"/>
          <w:szCs w:val="24"/>
        </w:rPr>
        <w:t>of</w:t>
      </w:r>
      <w:r w:rsidRPr="001C6F8C">
        <w:rPr>
          <w:spacing w:val="-3"/>
          <w:sz w:val="24"/>
          <w:szCs w:val="24"/>
        </w:rPr>
        <w:t xml:space="preserve"> </w:t>
      </w:r>
      <w:r w:rsidRPr="001C6F8C">
        <w:rPr>
          <w:spacing w:val="-2"/>
          <w:sz w:val="24"/>
          <w:szCs w:val="24"/>
        </w:rPr>
        <w:t>query</w:t>
      </w:r>
    </w:p>
    <w:p w14:paraId="233F9F63" w14:textId="77777777" w:rsidR="008A3690" w:rsidRPr="001C6F8C" w:rsidRDefault="006C461A" w:rsidP="00275CC3">
      <w:pPr>
        <w:pStyle w:val="ListParagraph"/>
        <w:numPr>
          <w:ilvl w:val="0"/>
          <w:numId w:val="1"/>
        </w:numPr>
        <w:tabs>
          <w:tab w:val="left" w:pos="820"/>
        </w:tabs>
        <w:ind w:left="820"/>
        <w:jc w:val="both"/>
        <w:rPr>
          <w:sz w:val="24"/>
          <w:szCs w:val="24"/>
        </w:rPr>
      </w:pPr>
      <w:r w:rsidRPr="001C6F8C">
        <w:rPr>
          <w:sz w:val="24"/>
          <w:szCs w:val="24"/>
        </w:rPr>
        <w:t>License</w:t>
      </w:r>
      <w:r w:rsidRPr="001C6F8C">
        <w:rPr>
          <w:spacing w:val="-5"/>
          <w:sz w:val="24"/>
          <w:szCs w:val="24"/>
        </w:rPr>
        <w:t xml:space="preserve"> </w:t>
      </w:r>
      <w:r w:rsidRPr="001C6F8C">
        <w:rPr>
          <w:sz w:val="24"/>
          <w:szCs w:val="24"/>
        </w:rPr>
        <w:t>plate</w:t>
      </w:r>
      <w:r w:rsidRPr="001C6F8C">
        <w:rPr>
          <w:spacing w:val="-2"/>
          <w:sz w:val="24"/>
          <w:szCs w:val="24"/>
        </w:rPr>
        <w:t xml:space="preserve"> </w:t>
      </w:r>
      <w:r w:rsidRPr="001C6F8C">
        <w:rPr>
          <w:sz w:val="24"/>
          <w:szCs w:val="24"/>
        </w:rPr>
        <w:t>and</w:t>
      </w:r>
      <w:r w:rsidRPr="001C6F8C">
        <w:rPr>
          <w:spacing w:val="-4"/>
          <w:sz w:val="24"/>
          <w:szCs w:val="24"/>
        </w:rPr>
        <w:t xml:space="preserve"> </w:t>
      </w:r>
      <w:r w:rsidRPr="001C6F8C">
        <w:rPr>
          <w:sz w:val="24"/>
          <w:szCs w:val="24"/>
        </w:rPr>
        <w:t>other</w:t>
      </w:r>
      <w:r w:rsidRPr="001C6F8C">
        <w:rPr>
          <w:spacing w:val="-2"/>
          <w:sz w:val="24"/>
          <w:szCs w:val="24"/>
        </w:rPr>
        <w:t xml:space="preserve"> </w:t>
      </w:r>
      <w:r w:rsidRPr="001C6F8C">
        <w:rPr>
          <w:sz w:val="24"/>
          <w:szCs w:val="24"/>
        </w:rPr>
        <w:t>elements</w:t>
      </w:r>
      <w:r w:rsidRPr="001C6F8C">
        <w:rPr>
          <w:spacing w:val="-4"/>
          <w:sz w:val="24"/>
          <w:szCs w:val="24"/>
        </w:rPr>
        <w:t xml:space="preserve"> </w:t>
      </w:r>
      <w:r w:rsidRPr="001C6F8C">
        <w:rPr>
          <w:sz w:val="24"/>
          <w:szCs w:val="24"/>
        </w:rPr>
        <w:t>used</w:t>
      </w:r>
      <w:r w:rsidRPr="001C6F8C">
        <w:rPr>
          <w:spacing w:val="-4"/>
          <w:sz w:val="24"/>
          <w:szCs w:val="24"/>
        </w:rPr>
        <w:t xml:space="preserve"> </w:t>
      </w:r>
      <w:r w:rsidRPr="001C6F8C">
        <w:rPr>
          <w:sz w:val="24"/>
          <w:szCs w:val="24"/>
        </w:rPr>
        <w:t>to</w:t>
      </w:r>
      <w:r w:rsidRPr="001C6F8C">
        <w:rPr>
          <w:spacing w:val="-3"/>
          <w:sz w:val="24"/>
          <w:szCs w:val="24"/>
        </w:rPr>
        <w:t xml:space="preserve"> </w:t>
      </w:r>
      <w:r w:rsidRPr="001C6F8C">
        <w:rPr>
          <w:sz w:val="24"/>
          <w:szCs w:val="24"/>
        </w:rPr>
        <w:t>query</w:t>
      </w:r>
      <w:r w:rsidRPr="001C6F8C">
        <w:rPr>
          <w:spacing w:val="-6"/>
          <w:sz w:val="24"/>
          <w:szCs w:val="24"/>
        </w:rPr>
        <w:t xml:space="preserve"> </w:t>
      </w:r>
      <w:r w:rsidRPr="001C6F8C">
        <w:rPr>
          <w:sz w:val="24"/>
          <w:szCs w:val="24"/>
        </w:rPr>
        <w:t>the</w:t>
      </w:r>
      <w:r w:rsidRPr="001C6F8C">
        <w:rPr>
          <w:spacing w:val="-2"/>
          <w:sz w:val="24"/>
          <w:szCs w:val="24"/>
        </w:rPr>
        <w:t xml:space="preserve"> system</w:t>
      </w:r>
    </w:p>
    <w:p w14:paraId="5AD25FEC" w14:textId="377BD995" w:rsidR="008A3690" w:rsidRPr="001C6F8C" w:rsidRDefault="006C461A" w:rsidP="00275CC3">
      <w:pPr>
        <w:pStyle w:val="BodyText"/>
        <w:spacing w:before="183" w:line="256" w:lineRule="auto"/>
        <w:ind w:left="100" w:firstLine="0"/>
        <w:jc w:val="both"/>
      </w:pPr>
      <w:r w:rsidRPr="001C6F8C">
        <w:t>These</w:t>
      </w:r>
      <w:r w:rsidRPr="001C6F8C">
        <w:rPr>
          <w:spacing w:val="-5"/>
        </w:rPr>
        <w:t xml:space="preserve"> </w:t>
      </w:r>
      <w:r w:rsidRPr="001C6F8C">
        <w:t>data</w:t>
      </w:r>
      <w:r w:rsidRPr="001C6F8C">
        <w:rPr>
          <w:spacing w:val="-3"/>
        </w:rPr>
        <w:t xml:space="preserve"> </w:t>
      </w:r>
      <w:r w:rsidRPr="001C6F8C">
        <w:t>points</w:t>
      </w:r>
      <w:r w:rsidRPr="001C6F8C">
        <w:rPr>
          <w:spacing w:val="-1"/>
        </w:rPr>
        <w:t xml:space="preserve"> </w:t>
      </w:r>
      <w:r w:rsidRPr="001C6F8C">
        <w:t>will</w:t>
      </w:r>
      <w:r w:rsidRPr="001C6F8C">
        <w:rPr>
          <w:spacing w:val="-3"/>
        </w:rPr>
        <w:t xml:space="preserve"> </w:t>
      </w:r>
      <w:r w:rsidRPr="001C6F8C">
        <w:t>be</w:t>
      </w:r>
      <w:r w:rsidRPr="001C6F8C">
        <w:rPr>
          <w:spacing w:val="-3"/>
        </w:rPr>
        <w:t xml:space="preserve"> </w:t>
      </w:r>
      <w:r w:rsidRPr="001C6F8C">
        <w:t>stored</w:t>
      </w:r>
      <w:r w:rsidRPr="001C6F8C">
        <w:rPr>
          <w:spacing w:val="-4"/>
        </w:rPr>
        <w:t xml:space="preserve"> </w:t>
      </w:r>
      <w:r w:rsidRPr="001C6F8C">
        <w:t>and</w:t>
      </w:r>
      <w:r w:rsidRPr="001C6F8C">
        <w:rPr>
          <w:spacing w:val="-5"/>
        </w:rPr>
        <w:t xml:space="preserve"> </w:t>
      </w:r>
      <w:r w:rsidRPr="001C6F8C">
        <w:t>monitored</w:t>
      </w:r>
      <w:r w:rsidRPr="001C6F8C">
        <w:rPr>
          <w:spacing w:val="-3"/>
        </w:rPr>
        <w:t xml:space="preserve"> </w:t>
      </w:r>
      <w:r w:rsidRPr="001C6F8C">
        <w:t>by</w:t>
      </w:r>
      <w:r w:rsidRPr="001C6F8C">
        <w:rPr>
          <w:spacing w:val="-6"/>
        </w:rPr>
        <w:t xml:space="preserve"> </w:t>
      </w:r>
      <w:r w:rsidRPr="001C6F8C">
        <w:t>the</w:t>
      </w:r>
      <w:r w:rsidRPr="001C6F8C">
        <w:rPr>
          <w:spacing w:val="-3"/>
        </w:rPr>
        <w:t xml:space="preserve"> </w:t>
      </w:r>
      <w:r w:rsidR="00420BA6">
        <w:rPr>
          <w:spacing w:val="-2"/>
        </w:rPr>
        <w:t xml:space="preserve">LPR vendor working in </w:t>
      </w:r>
      <w:r w:rsidR="00420BA6">
        <w:rPr>
          <w:spacing w:val="-2"/>
        </w:rPr>
        <w:lastRenderedPageBreak/>
        <w:t xml:space="preserve">conjunction with the </w:t>
      </w:r>
      <w:r w:rsidR="00597BE0" w:rsidRPr="001C6F8C">
        <w:t>General Manager of the Outlets at Tejon.</w:t>
      </w:r>
    </w:p>
    <w:p w14:paraId="7FD55ABF" w14:textId="77777777" w:rsidR="004B5332" w:rsidRPr="008F74AF" w:rsidRDefault="004B5332" w:rsidP="00275CC3">
      <w:pPr>
        <w:pStyle w:val="BodyText"/>
        <w:spacing w:before="78" w:line="256" w:lineRule="auto"/>
        <w:ind w:left="0" w:firstLine="0"/>
        <w:jc w:val="both"/>
        <w:rPr>
          <w:bCs/>
        </w:rPr>
      </w:pPr>
    </w:p>
    <w:p w14:paraId="0EA57688" w14:textId="37638440" w:rsidR="008A3690" w:rsidRPr="001C6F8C" w:rsidRDefault="006C461A" w:rsidP="00275CC3">
      <w:pPr>
        <w:pStyle w:val="BodyText"/>
        <w:spacing w:before="78" w:line="256" w:lineRule="auto"/>
        <w:ind w:left="100" w:firstLine="0"/>
        <w:jc w:val="both"/>
      </w:pPr>
      <w:r w:rsidRPr="001C6F8C">
        <w:rPr>
          <w:b/>
          <w:u w:val="single"/>
        </w:rPr>
        <w:t>Information</w:t>
      </w:r>
      <w:r w:rsidRPr="001C6F8C">
        <w:rPr>
          <w:b/>
          <w:spacing w:val="-4"/>
          <w:u w:val="single"/>
        </w:rPr>
        <w:t xml:space="preserve"> </w:t>
      </w:r>
      <w:r w:rsidRPr="001C6F8C">
        <w:rPr>
          <w:b/>
          <w:u w:val="single"/>
        </w:rPr>
        <w:t>Collected:</w:t>
      </w:r>
      <w:r w:rsidRPr="001C6F8C">
        <w:rPr>
          <w:b/>
          <w:spacing w:val="40"/>
        </w:rPr>
        <w:t xml:space="preserve"> </w:t>
      </w:r>
      <w:r w:rsidRPr="001C6F8C">
        <w:t>Information</w:t>
      </w:r>
      <w:r w:rsidRPr="001C6F8C">
        <w:rPr>
          <w:spacing w:val="-4"/>
        </w:rPr>
        <w:t xml:space="preserve"> </w:t>
      </w:r>
      <w:r w:rsidRPr="001C6F8C">
        <w:t>collected</w:t>
      </w:r>
      <w:r w:rsidRPr="001C6F8C">
        <w:rPr>
          <w:spacing w:val="-4"/>
        </w:rPr>
        <w:t xml:space="preserve"> </w:t>
      </w:r>
      <w:r w:rsidRPr="001C6F8C">
        <w:t>by</w:t>
      </w:r>
      <w:r w:rsidRPr="001C6F8C">
        <w:rPr>
          <w:spacing w:val="-7"/>
        </w:rPr>
        <w:t xml:space="preserve"> </w:t>
      </w:r>
      <w:r w:rsidRPr="001C6F8C">
        <w:t>the</w:t>
      </w:r>
      <w:r w:rsidRPr="001C6F8C">
        <w:rPr>
          <w:spacing w:val="-6"/>
        </w:rPr>
        <w:t xml:space="preserve"> </w:t>
      </w:r>
      <w:r w:rsidRPr="001C6F8C">
        <w:t>ALPR</w:t>
      </w:r>
      <w:r w:rsidRPr="001C6F8C">
        <w:rPr>
          <w:spacing w:val="-4"/>
        </w:rPr>
        <w:t xml:space="preserve"> </w:t>
      </w:r>
      <w:r w:rsidRPr="001C6F8C">
        <w:t>system</w:t>
      </w:r>
      <w:r w:rsidRPr="001C6F8C">
        <w:rPr>
          <w:spacing w:val="-5"/>
        </w:rPr>
        <w:t xml:space="preserve"> </w:t>
      </w:r>
      <w:r w:rsidRPr="001C6F8C">
        <w:t>is as follows:</w:t>
      </w:r>
    </w:p>
    <w:p w14:paraId="0FD9A94C" w14:textId="77777777" w:rsidR="008A3690" w:rsidRPr="001C6F8C" w:rsidRDefault="006C461A" w:rsidP="00275CC3">
      <w:pPr>
        <w:pStyle w:val="ListParagraph"/>
        <w:numPr>
          <w:ilvl w:val="0"/>
          <w:numId w:val="1"/>
        </w:numPr>
        <w:tabs>
          <w:tab w:val="left" w:pos="820"/>
        </w:tabs>
        <w:spacing w:before="183"/>
        <w:ind w:left="820"/>
        <w:jc w:val="both"/>
        <w:rPr>
          <w:sz w:val="24"/>
          <w:szCs w:val="24"/>
        </w:rPr>
      </w:pPr>
      <w:r w:rsidRPr="001C6F8C">
        <w:rPr>
          <w:sz w:val="24"/>
          <w:szCs w:val="24"/>
        </w:rPr>
        <w:t>License</w:t>
      </w:r>
      <w:r w:rsidRPr="001C6F8C">
        <w:rPr>
          <w:spacing w:val="-5"/>
          <w:sz w:val="24"/>
          <w:szCs w:val="24"/>
        </w:rPr>
        <w:t xml:space="preserve"> </w:t>
      </w:r>
      <w:r w:rsidRPr="001C6F8C">
        <w:rPr>
          <w:sz w:val="24"/>
          <w:szCs w:val="24"/>
        </w:rPr>
        <w:t>plate</w:t>
      </w:r>
      <w:r w:rsidRPr="001C6F8C">
        <w:rPr>
          <w:spacing w:val="-3"/>
          <w:sz w:val="24"/>
          <w:szCs w:val="24"/>
        </w:rPr>
        <w:t xml:space="preserve"> </w:t>
      </w:r>
      <w:r w:rsidRPr="001C6F8C">
        <w:rPr>
          <w:sz w:val="24"/>
          <w:szCs w:val="24"/>
        </w:rPr>
        <w:t>image</w:t>
      </w:r>
      <w:r w:rsidRPr="001C6F8C">
        <w:rPr>
          <w:spacing w:val="-3"/>
          <w:sz w:val="24"/>
          <w:szCs w:val="24"/>
        </w:rPr>
        <w:t xml:space="preserve"> </w:t>
      </w:r>
      <w:r w:rsidRPr="001C6F8C">
        <w:rPr>
          <w:spacing w:val="-2"/>
          <w:sz w:val="24"/>
          <w:szCs w:val="24"/>
        </w:rPr>
        <w:t>captured</w:t>
      </w:r>
    </w:p>
    <w:p w14:paraId="2C407797" w14:textId="77777777" w:rsidR="008A3690" w:rsidRPr="001C6F8C" w:rsidRDefault="006C461A" w:rsidP="00275CC3">
      <w:pPr>
        <w:pStyle w:val="ListParagraph"/>
        <w:numPr>
          <w:ilvl w:val="0"/>
          <w:numId w:val="1"/>
        </w:numPr>
        <w:tabs>
          <w:tab w:val="left" w:pos="820"/>
        </w:tabs>
        <w:spacing w:before="18"/>
        <w:ind w:left="820"/>
        <w:jc w:val="both"/>
        <w:rPr>
          <w:sz w:val="24"/>
          <w:szCs w:val="24"/>
        </w:rPr>
      </w:pPr>
      <w:r w:rsidRPr="001C6F8C">
        <w:rPr>
          <w:sz w:val="24"/>
          <w:szCs w:val="24"/>
        </w:rPr>
        <w:t>License</w:t>
      </w:r>
      <w:r w:rsidRPr="001C6F8C">
        <w:rPr>
          <w:spacing w:val="-5"/>
          <w:sz w:val="24"/>
          <w:szCs w:val="24"/>
        </w:rPr>
        <w:t xml:space="preserve"> </w:t>
      </w:r>
      <w:r w:rsidRPr="001C6F8C">
        <w:rPr>
          <w:sz w:val="24"/>
          <w:szCs w:val="24"/>
        </w:rPr>
        <w:t>plate</w:t>
      </w:r>
      <w:r w:rsidRPr="001C6F8C">
        <w:rPr>
          <w:spacing w:val="-1"/>
          <w:sz w:val="24"/>
          <w:szCs w:val="24"/>
        </w:rPr>
        <w:t xml:space="preserve"> </w:t>
      </w:r>
      <w:r w:rsidRPr="001C6F8C">
        <w:rPr>
          <w:spacing w:val="-2"/>
          <w:sz w:val="24"/>
          <w:szCs w:val="24"/>
        </w:rPr>
        <w:t>number</w:t>
      </w:r>
    </w:p>
    <w:p w14:paraId="4038B16D" w14:textId="77777777" w:rsidR="008A3690" w:rsidRPr="001C6F8C" w:rsidRDefault="006C461A" w:rsidP="00275CC3">
      <w:pPr>
        <w:pStyle w:val="ListParagraph"/>
        <w:numPr>
          <w:ilvl w:val="0"/>
          <w:numId w:val="1"/>
        </w:numPr>
        <w:tabs>
          <w:tab w:val="left" w:pos="820"/>
        </w:tabs>
        <w:spacing w:before="21"/>
        <w:ind w:left="820"/>
        <w:jc w:val="both"/>
        <w:rPr>
          <w:sz w:val="24"/>
          <w:szCs w:val="24"/>
        </w:rPr>
      </w:pPr>
      <w:r w:rsidRPr="001C6F8C">
        <w:rPr>
          <w:sz w:val="24"/>
          <w:szCs w:val="24"/>
        </w:rPr>
        <w:t>License</w:t>
      </w:r>
      <w:r w:rsidRPr="001C6F8C">
        <w:rPr>
          <w:spacing w:val="-5"/>
          <w:sz w:val="24"/>
          <w:szCs w:val="24"/>
        </w:rPr>
        <w:t xml:space="preserve"> </w:t>
      </w:r>
      <w:r w:rsidRPr="001C6F8C">
        <w:rPr>
          <w:sz w:val="24"/>
          <w:szCs w:val="24"/>
        </w:rPr>
        <w:t>plate</w:t>
      </w:r>
      <w:r w:rsidRPr="001C6F8C">
        <w:rPr>
          <w:spacing w:val="-3"/>
          <w:sz w:val="24"/>
          <w:szCs w:val="24"/>
        </w:rPr>
        <w:t xml:space="preserve"> </w:t>
      </w:r>
      <w:r w:rsidRPr="001C6F8C">
        <w:rPr>
          <w:spacing w:val="-2"/>
          <w:sz w:val="24"/>
          <w:szCs w:val="24"/>
        </w:rPr>
        <w:t>state</w:t>
      </w:r>
    </w:p>
    <w:p w14:paraId="59FB66B5" w14:textId="77777777" w:rsidR="008A3690" w:rsidRPr="001C6F8C" w:rsidRDefault="006C461A" w:rsidP="00275CC3">
      <w:pPr>
        <w:pStyle w:val="ListParagraph"/>
        <w:numPr>
          <w:ilvl w:val="0"/>
          <w:numId w:val="1"/>
        </w:numPr>
        <w:tabs>
          <w:tab w:val="left" w:pos="820"/>
        </w:tabs>
        <w:ind w:left="820"/>
        <w:jc w:val="both"/>
        <w:rPr>
          <w:sz w:val="24"/>
          <w:szCs w:val="24"/>
        </w:rPr>
      </w:pPr>
      <w:r w:rsidRPr="001C6F8C">
        <w:rPr>
          <w:spacing w:val="-4"/>
          <w:sz w:val="24"/>
          <w:szCs w:val="24"/>
        </w:rPr>
        <w:t>Date</w:t>
      </w:r>
    </w:p>
    <w:p w14:paraId="1CA00BDE" w14:textId="77777777" w:rsidR="008A3690" w:rsidRPr="001C6F8C" w:rsidRDefault="006C461A" w:rsidP="00275CC3">
      <w:pPr>
        <w:pStyle w:val="ListParagraph"/>
        <w:numPr>
          <w:ilvl w:val="0"/>
          <w:numId w:val="1"/>
        </w:numPr>
        <w:tabs>
          <w:tab w:val="left" w:pos="820"/>
        </w:tabs>
        <w:ind w:left="820"/>
        <w:jc w:val="both"/>
        <w:rPr>
          <w:sz w:val="24"/>
          <w:szCs w:val="24"/>
        </w:rPr>
      </w:pPr>
      <w:r w:rsidRPr="001C6F8C">
        <w:rPr>
          <w:spacing w:val="-4"/>
          <w:sz w:val="24"/>
          <w:szCs w:val="24"/>
        </w:rPr>
        <w:t>Time</w:t>
      </w:r>
    </w:p>
    <w:p w14:paraId="42F3FC85" w14:textId="77777777" w:rsidR="008A3690" w:rsidRPr="001C6F8C" w:rsidRDefault="006C461A" w:rsidP="00275CC3">
      <w:pPr>
        <w:pStyle w:val="ListParagraph"/>
        <w:numPr>
          <w:ilvl w:val="0"/>
          <w:numId w:val="1"/>
        </w:numPr>
        <w:tabs>
          <w:tab w:val="left" w:pos="820"/>
        </w:tabs>
        <w:spacing w:before="21"/>
        <w:ind w:left="820"/>
        <w:jc w:val="both"/>
        <w:rPr>
          <w:sz w:val="24"/>
          <w:szCs w:val="24"/>
        </w:rPr>
      </w:pPr>
      <w:r w:rsidRPr="001C6F8C">
        <w:rPr>
          <w:spacing w:val="-2"/>
          <w:sz w:val="24"/>
          <w:szCs w:val="24"/>
        </w:rPr>
        <w:t>Location</w:t>
      </w:r>
    </w:p>
    <w:p w14:paraId="063FB0F1" w14:textId="77777777" w:rsidR="008A3690" w:rsidRPr="001C6F8C" w:rsidRDefault="006C461A" w:rsidP="00275CC3">
      <w:pPr>
        <w:pStyle w:val="ListParagraph"/>
        <w:numPr>
          <w:ilvl w:val="0"/>
          <w:numId w:val="1"/>
        </w:numPr>
        <w:tabs>
          <w:tab w:val="left" w:pos="820"/>
        </w:tabs>
        <w:spacing w:before="21" w:line="256" w:lineRule="auto"/>
        <w:ind w:left="820" w:right="454"/>
        <w:jc w:val="both"/>
        <w:rPr>
          <w:sz w:val="24"/>
          <w:szCs w:val="24"/>
        </w:rPr>
      </w:pPr>
      <w:r w:rsidRPr="001C6F8C">
        <w:rPr>
          <w:sz w:val="24"/>
          <w:szCs w:val="24"/>
        </w:rPr>
        <w:t>Year,</w:t>
      </w:r>
      <w:r w:rsidRPr="001C6F8C">
        <w:rPr>
          <w:spacing w:val="-3"/>
          <w:sz w:val="24"/>
          <w:szCs w:val="24"/>
        </w:rPr>
        <w:t xml:space="preserve"> </w:t>
      </w:r>
      <w:r w:rsidRPr="001C6F8C">
        <w:rPr>
          <w:sz w:val="24"/>
          <w:szCs w:val="24"/>
        </w:rPr>
        <w:t>make,</w:t>
      </w:r>
      <w:r w:rsidRPr="001C6F8C">
        <w:rPr>
          <w:spacing w:val="-5"/>
          <w:sz w:val="24"/>
          <w:szCs w:val="24"/>
        </w:rPr>
        <w:t xml:space="preserve"> </w:t>
      </w:r>
      <w:r w:rsidRPr="001C6F8C">
        <w:rPr>
          <w:sz w:val="24"/>
          <w:szCs w:val="24"/>
        </w:rPr>
        <w:t>model,</w:t>
      </w:r>
      <w:r w:rsidRPr="001C6F8C">
        <w:rPr>
          <w:spacing w:val="-3"/>
          <w:sz w:val="24"/>
          <w:szCs w:val="24"/>
        </w:rPr>
        <w:t xml:space="preserve"> </w:t>
      </w:r>
      <w:r w:rsidRPr="001C6F8C">
        <w:rPr>
          <w:sz w:val="24"/>
          <w:szCs w:val="24"/>
        </w:rPr>
        <w:t>license</w:t>
      </w:r>
      <w:r w:rsidRPr="001C6F8C">
        <w:rPr>
          <w:spacing w:val="-5"/>
          <w:sz w:val="24"/>
          <w:szCs w:val="24"/>
        </w:rPr>
        <w:t xml:space="preserve"> </w:t>
      </w:r>
      <w:r w:rsidRPr="001C6F8C">
        <w:rPr>
          <w:sz w:val="24"/>
          <w:szCs w:val="24"/>
        </w:rPr>
        <w:t>plate</w:t>
      </w:r>
      <w:r w:rsidRPr="001C6F8C">
        <w:rPr>
          <w:spacing w:val="-5"/>
          <w:sz w:val="24"/>
          <w:szCs w:val="24"/>
        </w:rPr>
        <w:t xml:space="preserve"> </w:t>
      </w:r>
      <w:r w:rsidRPr="001C6F8C">
        <w:rPr>
          <w:sz w:val="24"/>
          <w:szCs w:val="24"/>
        </w:rPr>
        <w:t>number,</w:t>
      </w:r>
      <w:r w:rsidRPr="001C6F8C">
        <w:rPr>
          <w:spacing w:val="-3"/>
          <w:sz w:val="24"/>
          <w:szCs w:val="24"/>
        </w:rPr>
        <w:t xml:space="preserve"> </w:t>
      </w:r>
      <w:r w:rsidRPr="001C6F8C">
        <w:rPr>
          <w:sz w:val="24"/>
          <w:szCs w:val="24"/>
        </w:rPr>
        <w:t>license</w:t>
      </w:r>
      <w:r w:rsidRPr="001C6F8C">
        <w:rPr>
          <w:spacing w:val="-5"/>
          <w:sz w:val="24"/>
          <w:szCs w:val="24"/>
        </w:rPr>
        <w:t xml:space="preserve"> </w:t>
      </w:r>
      <w:r w:rsidRPr="001C6F8C">
        <w:rPr>
          <w:sz w:val="24"/>
          <w:szCs w:val="24"/>
        </w:rPr>
        <w:t>plate</w:t>
      </w:r>
      <w:r w:rsidRPr="001C6F8C">
        <w:rPr>
          <w:spacing w:val="-5"/>
          <w:sz w:val="24"/>
          <w:szCs w:val="24"/>
        </w:rPr>
        <w:t xml:space="preserve"> </w:t>
      </w:r>
      <w:r w:rsidRPr="001C6F8C">
        <w:rPr>
          <w:sz w:val="24"/>
          <w:szCs w:val="24"/>
        </w:rPr>
        <w:t>state,</w:t>
      </w:r>
      <w:r w:rsidRPr="001C6F8C">
        <w:rPr>
          <w:spacing w:val="-5"/>
          <w:sz w:val="24"/>
          <w:szCs w:val="24"/>
        </w:rPr>
        <w:t xml:space="preserve"> </w:t>
      </w:r>
      <w:r w:rsidRPr="001C6F8C">
        <w:rPr>
          <w:sz w:val="24"/>
          <w:szCs w:val="24"/>
        </w:rPr>
        <w:t>VIN</w:t>
      </w:r>
      <w:r w:rsidRPr="001C6F8C">
        <w:rPr>
          <w:spacing w:val="-3"/>
          <w:sz w:val="24"/>
          <w:szCs w:val="24"/>
        </w:rPr>
        <w:t xml:space="preserve"> </w:t>
      </w:r>
      <w:r w:rsidRPr="001C6F8C">
        <w:rPr>
          <w:sz w:val="24"/>
          <w:szCs w:val="24"/>
        </w:rPr>
        <w:t>and</w:t>
      </w:r>
      <w:r w:rsidRPr="001C6F8C">
        <w:rPr>
          <w:spacing w:val="-3"/>
          <w:sz w:val="24"/>
          <w:szCs w:val="24"/>
        </w:rPr>
        <w:t xml:space="preserve"> </w:t>
      </w:r>
      <w:r w:rsidRPr="001C6F8C">
        <w:rPr>
          <w:sz w:val="24"/>
          <w:szCs w:val="24"/>
        </w:rPr>
        <w:t>color</w:t>
      </w:r>
      <w:r w:rsidRPr="001C6F8C">
        <w:rPr>
          <w:spacing w:val="-3"/>
          <w:sz w:val="24"/>
          <w:szCs w:val="24"/>
        </w:rPr>
        <w:t xml:space="preserve"> </w:t>
      </w:r>
      <w:r w:rsidRPr="001C6F8C">
        <w:rPr>
          <w:sz w:val="24"/>
          <w:szCs w:val="24"/>
        </w:rPr>
        <w:t>of your vehicle(s)</w:t>
      </w:r>
    </w:p>
    <w:p w14:paraId="5473CB5E" w14:textId="77777777" w:rsidR="008A3690" w:rsidRPr="001C6F8C" w:rsidRDefault="006C461A" w:rsidP="00275CC3">
      <w:pPr>
        <w:pStyle w:val="BodyText"/>
        <w:spacing w:before="164" w:line="256" w:lineRule="auto"/>
        <w:ind w:left="100" w:firstLine="0"/>
        <w:jc w:val="both"/>
      </w:pPr>
      <w:r w:rsidRPr="001C6F8C">
        <w:rPr>
          <w:b/>
          <w:u w:val="single"/>
        </w:rPr>
        <w:t>Security:</w:t>
      </w:r>
      <w:r w:rsidRPr="001C6F8C">
        <w:rPr>
          <w:b/>
          <w:spacing w:val="40"/>
        </w:rPr>
        <w:t xml:space="preserve"> </w:t>
      </w:r>
      <w:r w:rsidRPr="001C6F8C">
        <w:t>We use administrative, operational, technical and physical safeguards to protect</w:t>
      </w:r>
      <w:r w:rsidRPr="001C6F8C">
        <w:rPr>
          <w:spacing w:val="-5"/>
        </w:rPr>
        <w:t xml:space="preserve"> </w:t>
      </w:r>
      <w:r w:rsidRPr="001C6F8C">
        <w:t>ALPR</w:t>
      </w:r>
      <w:r w:rsidRPr="001C6F8C">
        <w:rPr>
          <w:spacing w:val="-3"/>
        </w:rPr>
        <w:t xml:space="preserve"> </w:t>
      </w:r>
      <w:r w:rsidRPr="001C6F8C">
        <w:t>information</w:t>
      </w:r>
      <w:r w:rsidRPr="001C6F8C">
        <w:rPr>
          <w:spacing w:val="-5"/>
        </w:rPr>
        <w:t xml:space="preserve"> </w:t>
      </w:r>
      <w:r w:rsidRPr="001C6F8C">
        <w:t>from</w:t>
      </w:r>
      <w:r w:rsidRPr="001C6F8C">
        <w:rPr>
          <w:spacing w:val="-4"/>
        </w:rPr>
        <w:t xml:space="preserve"> </w:t>
      </w:r>
      <w:r w:rsidRPr="001C6F8C">
        <w:t>unauthorized</w:t>
      </w:r>
      <w:r w:rsidRPr="001C6F8C">
        <w:rPr>
          <w:spacing w:val="-3"/>
        </w:rPr>
        <w:t xml:space="preserve"> </w:t>
      </w:r>
      <w:r w:rsidRPr="001C6F8C">
        <w:t>access,</w:t>
      </w:r>
      <w:r w:rsidRPr="001C6F8C">
        <w:rPr>
          <w:spacing w:val="-5"/>
        </w:rPr>
        <w:t xml:space="preserve"> </w:t>
      </w:r>
      <w:r w:rsidRPr="001C6F8C">
        <w:t>use,</w:t>
      </w:r>
      <w:r w:rsidRPr="001C6F8C">
        <w:rPr>
          <w:spacing w:val="-5"/>
        </w:rPr>
        <w:t xml:space="preserve"> </w:t>
      </w:r>
      <w:r w:rsidRPr="001C6F8C">
        <w:t>destruction,</w:t>
      </w:r>
      <w:r w:rsidRPr="001C6F8C">
        <w:rPr>
          <w:spacing w:val="-5"/>
        </w:rPr>
        <w:t xml:space="preserve"> </w:t>
      </w:r>
      <w:r w:rsidRPr="001C6F8C">
        <w:t>modification</w:t>
      </w:r>
      <w:r w:rsidRPr="001C6F8C">
        <w:rPr>
          <w:spacing w:val="-5"/>
        </w:rPr>
        <w:t xml:space="preserve"> </w:t>
      </w:r>
      <w:r w:rsidRPr="001C6F8C">
        <w:t xml:space="preserve">or </w:t>
      </w:r>
      <w:r w:rsidRPr="001C6F8C">
        <w:rPr>
          <w:spacing w:val="-2"/>
        </w:rPr>
        <w:t>disclosure.</w:t>
      </w:r>
    </w:p>
    <w:p w14:paraId="794DA95D" w14:textId="77777777" w:rsidR="008A3690" w:rsidRPr="001C6F8C" w:rsidRDefault="006C461A" w:rsidP="00275CC3">
      <w:pPr>
        <w:pStyle w:val="ListParagraph"/>
        <w:numPr>
          <w:ilvl w:val="0"/>
          <w:numId w:val="1"/>
        </w:numPr>
        <w:tabs>
          <w:tab w:val="left" w:pos="820"/>
        </w:tabs>
        <w:spacing w:before="166" w:line="256" w:lineRule="auto"/>
        <w:ind w:left="820" w:right="437"/>
        <w:jc w:val="both"/>
        <w:rPr>
          <w:sz w:val="24"/>
          <w:szCs w:val="24"/>
        </w:rPr>
      </w:pPr>
      <w:r w:rsidRPr="001C6F8C">
        <w:rPr>
          <w:sz w:val="24"/>
          <w:szCs w:val="24"/>
        </w:rPr>
        <w:t>Administrative:</w:t>
      </w:r>
      <w:r w:rsidRPr="001C6F8C">
        <w:rPr>
          <w:spacing w:val="-2"/>
          <w:sz w:val="24"/>
          <w:szCs w:val="24"/>
        </w:rPr>
        <w:t xml:space="preserve"> </w:t>
      </w:r>
      <w:r w:rsidRPr="001C6F8C">
        <w:rPr>
          <w:sz w:val="24"/>
          <w:szCs w:val="24"/>
        </w:rPr>
        <w:t>Username</w:t>
      </w:r>
      <w:r w:rsidRPr="001C6F8C">
        <w:rPr>
          <w:spacing w:val="-6"/>
          <w:sz w:val="24"/>
          <w:szCs w:val="24"/>
        </w:rPr>
        <w:t xml:space="preserve"> </w:t>
      </w:r>
      <w:r w:rsidRPr="001C6F8C">
        <w:rPr>
          <w:sz w:val="24"/>
          <w:szCs w:val="24"/>
        </w:rPr>
        <w:t>and</w:t>
      </w:r>
      <w:r w:rsidRPr="001C6F8C">
        <w:rPr>
          <w:spacing w:val="-6"/>
          <w:sz w:val="24"/>
          <w:szCs w:val="24"/>
        </w:rPr>
        <w:t xml:space="preserve"> </w:t>
      </w:r>
      <w:r w:rsidRPr="001C6F8C">
        <w:rPr>
          <w:sz w:val="24"/>
          <w:szCs w:val="24"/>
        </w:rPr>
        <w:t>password</w:t>
      </w:r>
      <w:r w:rsidRPr="001C6F8C">
        <w:rPr>
          <w:spacing w:val="-4"/>
          <w:sz w:val="24"/>
          <w:szCs w:val="24"/>
        </w:rPr>
        <w:t xml:space="preserve"> </w:t>
      </w:r>
      <w:r w:rsidRPr="001C6F8C">
        <w:rPr>
          <w:sz w:val="24"/>
          <w:szCs w:val="24"/>
        </w:rPr>
        <w:t>protected</w:t>
      </w:r>
      <w:r w:rsidRPr="001C6F8C">
        <w:rPr>
          <w:spacing w:val="-6"/>
          <w:sz w:val="24"/>
          <w:szCs w:val="24"/>
        </w:rPr>
        <w:t xml:space="preserve"> </w:t>
      </w:r>
      <w:r w:rsidRPr="001C6F8C">
        <w:rPr>
          <w:sz w:val="24"/>
          <w:szCs w:val="24"/>
        </w:rPr>
        <w:t>access</w:t>
      </w:r>
      <w:r w:rsidRPr="001C6F8C">
        <w:rPr>
          <w:spacing w:val="-7"/>
          <w:sz w:val="24"/>
          <w:szCs w:val="24"/>
        </w:rPr>
        <w:t xml:space="preserve"> </w:t>
      </w:r>
      <w:r w:rsidRPr="001C6F8C">
        <w:rPr>
          <w:sz w:val="24"/>
          <w:szCs w:val="24"/>
        </w:rPr>
        <w:t>to</w:t>
      </w:r>
      <w:r w:rsidRPr="001C6F8C">
        <w:rPr>
          <w:spacing w:val="-6"/>
          <w:sz w:val="24"/>
          <w:szCs w:val="24"/>
        </w:rPr>
        <w:t xml:space="preserve"> </w:t>
      </w:r>
      <w:r w:rsidRPr="001C6F8C">
        <w:rPr>
          <w:sz w:val="24"/>
          <w:szCs w:val="24"/>
        </w:rPr>
        <w:t>the</w:t>
      </w:r>
      <w:r w:rsidRPr="001C6F8C">
        <w:rPr>
          <w:spacing w:val="-6"/>
          <w:sz w:val="24"/>
          <w:szCs w:val="24"/>
        </w:rPr>
        <w:t xml:space="preserve"> </w:t>
      </w:r>
      <w:r w:rsidRPr="001C6F8C">
        <w:rPr>
          <w:sz w:val="24"/>
          <w:szCs w:val="24"/>
        </w:rPr>
        <w:t>LPR</w:t>
      </w:r>
      <w:r w:rsidRPr="001C6F8C">
        <w:rPr>
          <w:spacing w:val="-4"/>
          <w:sz w:val="24"/>
          <w:szCs w:val="24"/>
        </w:rPr>
        <w:t xml:space="preserve"> </w:t>
      </w:r>
      <w:r w:rsidRPr="001C6F8C">
        <w:rPr>
          <w:sz w:val="24"/>
          <w:szCs w:val="24"/>
        </w:rPr>
        <w:t>system. Monitoring and auditing usage of database.</w:t>
      </w:r>
    </w:p>
    <w:p w14:paraId="33675B48" w14:textId="77777777" w:rsidR="008A3690" w:rsidRPr="001C6F8C" w:rsidRDefault="006C461A" w:rsidP="00275CC3">
      <w:pPr>
        <w:pStyle w:val="ListParagraph"/>
        <w:numPr>
          <w:ilvl w:val="0"/>
          <w:numId w:val="1"/>
        </w:numPr>
        <w:tabs>
          <w:tab w:val="left" w:pos="820"/>
        </w:tabs>
        <w:spacing w:before="3" w:line="256" w:lineRule="auto"/>
        <w:ind w:left="820" w:right="231"/>
        <w:jc w:val="both"/>
        <w:rPr>
          <w:sz w:val="24"/>
          <w:szCs w:val="24"/>
        </w:rPr>
      </w:pPr>
      <w:r w:rsidRPr="001C6F8C">
        <w:rPr>
          <w:sz w:val="24"/>
          <w:szCs w:val="24"/>
        </w:rPr>
        <w:t>Operational:</w:t>
      </w:r>
      <w:r w:rsidRPr="001C6F8C">
        <w:rPr>
          <w:spacing w:val="-6"/>
          <w:sz w:val="24"/>
          <w:szCs w:val="24"/>
        </w:rPr>
        <w:t xml:space="preserve"> </w:t>
      </w:r>
      <w:r w:rsidRPr="001C6F8C">
        <w:rPr>
          <w:sz w:val="24"/>
          <w:szCs w:val="24"/>
        </w:rPr>
        <w:t>Training</w:t>
      </w:r>
      <w:r w:rsidRPr="001C6F8C">
        <w:rPr>
          <w:spacing w:val="-5"/>
          <w:sz w:val="24"/>
          <w:szCs w:val="24"/>
        </w:rPr>
        <w:t xml:space="preserve"> </w:t>
      </w:r>
      <w:r w:rsidRPr="001C6F8C">
        <w:rPr>
          <w:sz w:val="24"/>
          <w:szCs w:val="24"/>
        </w:rPr>
        <w:t>and</w:t>
      </w:r>
      <w:r w:rsidRPr="001C6F8C">
        <w:rPr>
          <w:spacing w:val="-4"/>
          <w:sz w:val="24"/>
          <w:szCs w:val="24"/>
        </w:rPr>
        <w:t xml:space="preserve"> </w:t>
      </w:r>
      <w:r w:rsidRPr="001C6F8C">
        <w:rPr>
          <w:sz w:val="24"/>
          <w:szCs w:val="24"/>
        </w:rPr>
        <w:t>proper</w:t>
      </w:r>
      <w:r w:rsidRPr="001C6F8C">
        <w:rPr>
          <w:spacing w:val="-4"/>
          <w:sz w:val="24"/>
          <w:szCs w:val="24"/>
        </w:rPr>
        <w:t xml:space="preserve"> </w:t>
      </w:r>
      <w:r w:rsidRPr="001C6F8C">
        <w:rPr>
          <w:sz w:val="24"/>
          <w:szCs w:val="24"/>
        </w:rPr>
        <w:t>use</w:t>
      </w:r>
      <w:r w:rsidRPr="001C6F8C">
        <w:rPr>
          <w:spacing w:val="-4"/>
          <w:sz w:val="24"/>
          <w:szCs w:val="24"/>
        </w:rPr>
        <w:t xml:space="preserve"> </w:t>
      </w:r>
      <w:r w:rsidRPr="001C6F8C">
        <w:rPr>
          <w:sz w:val="24"/>
          <w:szCs w:val="24"/>
        </w:rPr>
        <w:t>and</w:t>
      </w:r>
      <w:r w:rsidRPr="001C6F8C">
        <w:rPr>
          <w:spacing w:val="-4"/>
          <w:sz w:val="24"/>
          <w:szCs w:val="24"/>
        </w:rPr>
        <w:t xml:space="preserve"> </w:t>
      </w:r>
      <w:r w:rsidRPr="001C6F8C">
        <w:rPr>
          <w:sz w:val="24"/>
          <w:szCs w:val="24"/>
        </w:rPr>
        <w:t>secure</w:t>
      </w:r>
      <w:r w:rsidRPr="001C6F8C">
        <w:rPr>
          <w:spacing w:val="-4"/>
          <w:sz w:val="24"/>
          <w:szCs w:val="24"/>
        </w:rPr>
        <w:t xml:space="preserve"> </w:t>
      </w:r>
      <w:r w:rsidRPr="001C6F8C">
        <w:rPr>
          <w:sz w:val="24"/>
          <w:szCs w:val="24"/>
        </w:rPr>
        <w:t>practices</w:t>
      </w:r>
      <w:r w:rsidRPr="001C6F8C">
        <w:rPr>
          <w:spacing w:val="-6"/>
          <w:sz w:val="24"/>
          <w:szCs w:val="24"/>
        </w:rPr>
        <w:t xml:space="preserve"> </w:t>
      </w:r>
      <w:r w:rsidRPr="001C6F8C">
        <w:rPr>
          <w:sz w:val="24"/>
          <w:szCs w:val="24"/>
        </w:rPr>
        <w:t>when using</w:t>
      </w:r>
      <w:r w:rsidRPr="001C6F8C">
        <w:rPr>
          <w:spacing w:val="-6"/>
          <w:sz w:val="24"/>
          <w:szCs w:val="24"/>
        </w:rPr>
        <w:t xml:space="preserve"> </w:t>
      </w:r>
      <w:r w:rsidRPr="001C6F8C">
        <w:rPr>
          <w:sz w:val="24"/>
          <w:szCs w:val="24"/>
        </w:rPr>
        <w:t>LPR</w:t>
      </w:r>
      <w:r w:rsidRPr="001C6F8C">
        <w:rPr>
          <w:spacing w:val="-4"/>
          <w:sz w:val="24"/>
          <w:szCs w:val="24"/>
        </w:rPr>
        <w:t xml:space="preserve"> </w:t>
      </w:r>
      <w:r w:rsidRPr="001C6F8C">
        <w:rPr>
          <w:sz w:val="24"/>
          <w:szCs w:val="24"/>
        </w:rPr>
        <w:t>and its database.</w:t>
      </w:r>
    </w:p>
    <w:p w14:paraId="1F25B4CC" w14:textId="77777777" w:rsidR="008A3690" w:rsidRPr="001C6F8C" w:rsidRDefault="006C461A" w:rsidP="00275CC3">
      <w:pPr>
        <w:pStyle w:val="ListParagraph"/>
        <w:numPr>
          <w:ilvl w:val="0"/>
          <w:numId w:val="1"/>
        </w:numPr>
        <w:tabs>
          <w:tab w:val="left" w:pos="820"/>
        </w:tabs>
        <w:spacing w:before="0" w:line="259" w:lineRule="auto"/>
        <w:ind w:left="820" w:right="240"/>
        <w:jc w:val="both"/>
        <w:rPr>
          <w:sz w:val="24"/>
          <w:szCs w:val="24"/>
        </w:rPr>
      </w:pPr>
      <w:r w:rsidRPr="001C6F8C">
        <w:rPr>
          <w:sz w:val="24"/>
          <w:szCs w:val="24"/>
        </w:rPr>
        <w:t>Physical:</w:t>
      </w:r>
      <w:r w:rsidRPr="001C6F8C">
        <w:rPr>
          <w:spacing w:val="-3"/>
          <w:sz w:val="24"/>
          <w:szCs w:val="24"/>
        </w:rPr>
        <w:t xml:space="preserve"> </w:t>
      </w:r>
      <w:r w:rsidRPr="001C6F8C">
        <w:rPr>
          <w:sz w:val="24"/>
          <w:szCs w:val="24"/>
        </w:rPr>
        <w:t>Secure</w:t>
      </w:r>
      <w:r w:rsidRPr="001C6F8C">
        <w:rPr>
          <w:spacing w:val="-3"/>
          <w:sz w:val="24"/>
          <w:szCs w:val="24"/>
        </w:rPr>
        <w:t xml:space="preserve"> </w:t>
      </w:r>
      <w:r w:rsidRPr="001C6F8C">
        <w:rPr>
          <w:sz w:val="24"/>
          <w:szCs w:val="24"/>
        </w:rPr>
        <w:t>storage</w:t>
      </w:r>
      <w:r w:rsidRPr="001C6F8C">
        <w:rPr>
          <w:spacing w:val="-3"/>
          <w:sz w:val="24"/>
          <w:szCs w:val="24"/>
        </w:rPr>
        <w:t xml:space="preserve"> </w:t>
      </w:r>
      <w:r w:rsidRPr="001C6F8C">
        <w:rPr>
          <w:sz w:val="24"/>
          <w:szCs w:val="24"/>
        </w:rPr>
        <w:t>of</w:t>
      </w:r>
      <w:r w:rsidRPr="001C6F8C">
        <w:rPr>
          <w:spacing w:val="-1"/>
          <w:sz w:val="24"/>
          <w:szCs w:val="24"/>
        </w:rPr>
        <w:t xml:space="preserve"> </w:t>
      </w:r>
      <w:r w:rsidRPr="001C6F8C">
        <w:rPr>
          <w:sz w:val="24"/>
          <w:szCs w:val="24"/>
        </w:rPr>
        <w:t>computers</w:t>
      </w:r>
      <w:r w:rsidRPr="001C6F8C">
        <w:rPr>
          <w:spacing w:val="-3"/>
          <w:sz w:val="24"/>
          <w:szCs w:val="24"/>
        </w:rPr>
        <w:t xml:space="preserve"> </w:t>
      </w:r>
      <w:r w:rsidRPr="001C6F8C">
        <w:rPr>
          <w:sz w:val="24"/>
          <w:szCs w:val="24"/>
        </w:rPr>
        <w:t>with</w:t>
      </w:r>
      <w:r w:rsidRPr="001C6F8C">
        <w:rPr>
          <w:spacing w:val="-3"/>
          <w:sz w:val="24"/>
          <w:szCs w:val="24"/>
        </w:rPr>
        <w:t xml:space="preserve"> </w:t>
      </w:r>
      <w:r w:rsidRPr="001C6F8C">
        <w:rPr>
          <w:sz w:val="24"/>
          <w:szCs w:val="24"/>
        </w:rPr>
        <w:t>access</w:t>
      </w:r>
      <w:r w:rsidRPr="001C6F8C">
        <w:rPr>
          <w:spacing w:val="-3"/>
          <w:sz w:val="24"/>
          <w:szCs w:val="24"/>
        </w:rPr>
        <w:t xml:space="preserve"> </w:t>
      </w:r>
      <w:r w:rsidRPr="001C6F8C">
        <w:rPr>
          <w:sz w:val="24"/>
          <w:szCs w:val="24"/>
        </w:rPr>
        <w:t>to</w:t>
      </w:r>
      <w:r w:rsidRPr="001C6F8C">
        <w:rPr>
          <w:spacing w:val="-5"/>
          <w:sz w:val="24"/>
          <w:szCs w:val="24"/>
        </w:rPr>
        <w:t xml:space="preserve"> </w:t>
      </w:r>
      <w:r w:rsidRPr="001C6F8C">
        <w:rPr>
          <w:sz w:val="24"/>
          <w:szCs w:val="24"/>
        </w:rPr>
        <w:t>database,</w:t>
      </w:r>
      <w:r w:rsidRPr="001C6F8C">
        <w:rPr>
          <w:spacing w:val="-5"/>
          <w:sz w:val="24"/>
          <w:szCs w:val="24"/>
        </w:rPr>
        <w:t xml:space="preserve"> </w:t>
      </w:r>
      <w:r w:rsidRPr="001C6F8C">
        <w:rPr>
          <w:sz w:val="24"/>
          <w:szCs w:val="24"/>
        </w:rPr>
        <w:t>and</w:t>
      </w:r>
      <w:r w:rsidRPr="001C6F8C">
        <w:rPr>
          <w:spacing w:val="-3"/>
          <w:sz w:val="24"/>
          <w:szCs w:val="24"/>
        </w:rPr>
        <w:t xml:space="preserve"> </w:t>
      </w:r>
      <w:r w:rsidRPr="001C6F8C">
        <w:rPr>
          <w:sz w:val="24"/>
          <w:szCs w:val="24"/>
        </w:rPr>
        <w:t>secure</w:t>
      </w:r>
      <w:r w:rsidRPr="001C6F8C">
        <w:rPr>
          <w:spacing w:val="-6"/>
          <w:sz w:val="24"/>
          <w:szCs w:val="24"/>
        </w:rPr>
        <w:t xml:space="preserve"> </w:t>
      </w:r>
      <w:r w:rsidRPr="001C6F8C">
        <w:rPr>
          <w:sz w:val="24"/>
          <w:szCs w:val="24"/>
        </w:rPr>
        <w:t>off- site database.</w:t>
      </w:r>
    </w:p>
    <w:p w14:paraId="0495AF35" w14:textId="604F4CDA" w:rsidR="008A3690" w:rsidRPr="001C6F8C" w:rsidRDefault="006C461A" w:rsidP="00275CC3">
      <w:pPr>
        <w:pStyle w:val="ListParagraph"/>
        <w:numPr>
          <w:ilvl w:val="0"/>
          <w:numId w:val="1"/>
        </w:numPr>
        <w:tabs>
          <w:tab w:val="left" w:pos="820"/>
        </w:tabs>
        <w:spacing w:before="0" w:line="256" w:lineRule="auto"/>
        <w:ind w:left="820" w:right="509"/>
        <w:jc w:val="both"/>
        <w:rPr>
          <w:sz w:val="24"/>
          <w:szCs w:val="24"/>
        </w:rPr>
      </w:pPr>
      <w:r w:rsidRPr="001C6F8C">
        <w:rPr>
          <w:sz w:val="24"/>
          <w:szCs w:val="24"/>
        </w:rPr>
        <w:t>Technical: All information is encrypted to protect any personally identifiable information</w:t>
      </w:r>
      <w:r w:rsidR="00420BA6">
        <w:rPr>
          <w:sz w:val="24"/>
          <w:szCs w:val="24"/>
        </w:rPr>
        <w:t xml:space="preserve"> using</w:t>
      </w:r>
      <w:r w:rsidRPr="001C6F8C">
        <w:rPr>
          <w:spacing w:val="-2"/>
          <w:sz w:val="24"/>
          <w:szCs w:val="24"/>
        </w:rPr>
        <w:t xml:space="preserve"> </w:t>
      </w:r>
      <w:r w:rsidRPr="001C6F8C">
        <w:rPr>
          <w:sz w:val="24"/>
          <w:szCs w:val="24"/>
        </w:rPr>
        <w:t>Secure</w:t>
      </w:r>
      <w:r w:rsidRPr="001C6F8C">
        <w:rPr>
          <w:spacing w:val="-5"/>
          <w:sz w:val="24"/>
          <w:szCs w:val="24"/>
        </w:rPr>
        <w:t xml:space="preserve"> </w:t>
      </w:r>
      <w:r w:rsidRPr="001C6F8C">
        <w:rPr>
          <w:sz w:val="24"/>
          <w:szCs w:val="24"/>
        </w:rPr>
        <w:t>Sockets</w:t>
      </w:r>
      <w:r w:rsidRPr="001C6F8C">
        <w:rPr>
          <w:spacing w:val="-4"/>
          <w:sz w:val="24"/>
          <w:szCs w:val="24"/>
        </w:rPr>
        <w:t xml:space="preserve"> </w:t>
      </w:r>
      <w:r w:rsidRPr="001C6F8C">
        <w:rPr>
          <w:sz w:val="24"/>
          <w:szCs w:val="24"/>
        </w:rPr>
        <w:t>Layer</w:t>
      </w:r>
      <w:r w:rsidRPr="001C6F8C">
        <w:rPr>
          <w:spacing w:val="-2"/>
          <w:sz w:val="24"/>
          <w:szCs w:val="24"/>
        </w:rPr>
        <w:t xml:space="preserve"> </w:t>
      </w:r>
      <w:r w:rsidRPr="001C6F8C">
        <w:rPr>
          <w:sz w:val="24"/>
          <w:szCs w:val="24"/>
        </w:rPr>
        <w:t>(SSL)</w:t>
      </w:r>
      <w:r w:rsidRPr="001C6F8C">
        <w:rPr>
          <w:spacing w:val="-6"/>
          <w:sz w:val="24"/>
          <w:szCs w:val="24"/>
        </w:rPr>
        <w:t xml:space="preserve"> </w:t>
      </w:r>
      <w:r w:rsidRPr="001C6F8C">
        <w:rPr>
          <w:sz w:val="24"/>
          <w:szCs w:val="24"/>
        </w:rPr>
        <w:t>to</w:t>
      </w:r>
      <w:r w:rsidRPr="001C6F8C">
        <w:rPr>
          <w:spacing w:val="-3"/>
          <w:sz w:val="24"/>
          <w:szCs w:val="24"/>
        </w:rPr>
        <w:t xml:space="preserve"> </w:t>
      </w:r>
      <w:r w:rsidRPr="001C6F8C">
        <w:rPr>
          <w:sz w:val="24"/>
          <w:szCs w:val="24"/>
        </w:rPr>
        <w:t>secure internet traffic. SSL is the industry standard security protocol.</w:t>
      </w:r>
    </w:p>
    <w:p w14:paraId="31157773" w14:textId="39E3A534" w:rsidR="008A3690" w:rsidRPr="001C6F8C" w:rsidRDefault="006C461A" w:rsidP="00275CC3">
      <w:pPr>
        <w:pStyle w:val="BodyText"/>
        <w:spacing w:before="163" w:line="256" w:lineRule="auto"/>
        <w:ind w:left="100" w:firstLine="0"/>
        <w:jc w:val="both"/>
      </w:pPr>
      <w:r w:rsidRPr="001C6F8C">
        <w:t>In</w:t>
      </w:r>
      <w:r w:rsidRPr="001C6F8C">
        <w:rPr>
          <w:spacing w:val="-2"/>
        </w:rPr>
        <w:t xml:space="preserve"> </w:t>
      </w:r>
      <w:r w:rsidRPr="001C6F8C">
        <w:t>the</w:t>
      </w:r>
      <w:r w:rsidRPr="001C6F8C">
        <w:rPr>
          <w:spacing w:val="-3"/>
        </w:rPr>
        <w:t xml:space="preserve"> </w:t>
      </w:r>
      <w:r w:rsidRPr="001C6F8C">
        <w:t>very</w:t>
      </w:r>
      <w:r w:rsidRPr="001C6F8C">
        <w:rPr>
          <w:spacing w:val="-7"/>
        </w:rPr>
        <w:t xml:space="preserve"> </w:t>
      </w:r>
      <w:r w:rsidRPr="001C6F8C">
        <w:t>unlikely</w:t>
      </w:r>
      <w:r w:rsidRPr="001C6F8C">
        <w:rPr>
          <w:spacing w:val="-6"/>
        </w:rPr>
        <w:t xml:space="preserve"> </w:t>
      </w:r>
      <w:r w:rsidRPr="001C6F8C">
        <w:t>event</w:t>
      </w:r>
      <w:r w:rsidRPr="001C6F8C">
        <w:rPr>
          <w:spacing w:val="-3"/>
        </w:rPr>
        <w:t xml:space="preserve"> </w:t>
      </w:r>
      <w:r w:rsidRPr="001C6F8C">
        <w:t>of</w:t>
      </w:r>
      <w:r w:rsidRPr="001C6F8C">
        <w:rPr>
          <w:spacing w:val="-3"/>
        </w:rPr>
        <w:t xml:space="preserve"> </w:t>
      </w:r>
      <w:r w:rsidRPr="001C6F8C">
        <w:t>an</w:t>
      </w:r>
      <w:r w:rsidRPr="001C6F8C">
        <w:rPr>
          <w:spacing w:val="-5"/>
        </w:rPr>
        <w:t xml:space="preserve"> </w:t>
      </w:r>
      <w:r w:rsidRPr="001C6F8C">
        <w:t>information</w:t>
      </w:r>
      <w:r w:rsidRPr="001C6F8C">
        <w:rPr>
          <w:spacing w:val="-3"/>
        </w:rPr>
        <w:t xml:space="preserve"> </w:t>
      </w:r>
      <w:r w:rsidRPr="001C6F8C">
        <w:t>breach,</w:t>
      </w:r>
      <w:r w:rsidRPr="001C6F8C">
        <w:rPr>
          <w:spacing w:val="-5"/>
        </w:rPr>
        <w:t xml:space="preserve"> </w:t>
      </w:r>
      <w:r w:rsidRPr="001C6F8C">
        <w:t>all</w:t>
      </w:r>
      <w:r w:rsidRPr="001C6F8C">
        <w:rPr>
          <w:spacing w:val="-4"/>
        </w:rPr>
        <w:t xml:space="preserve"> </w:t>
      </w:r>
      <w:r w:rsidRPr="001C6F8C">
        <w:t>individuals</w:t>
      </w:r>
      <w:r w:rsidRPr="001C6F8C">
        <w:rPr>
          <w:spacing w:val="-3"/>
        </w:rPr>
        <w:t xml:space="preserve"> </w:t>
      </w:r>
      <w:r w:rsidRPr="001C6F8C">
        <w:t>who</w:t>
      </w:r>
      <w:r w:rsidRPr="001C6F8C">
        <w:rPr>
          <w:spacing w:val="-3"/>
        </w:rPr>
        <w:t xml:space="preserve"> </w:t>
      </w:r>
      <w:r w:rsidRPr="001C6F8C">
        <w:t>are</w:t>
      </w:r>
      <w:r w:rsidRPr="001C6F8C">
        <w:rPr>
          <w:spacing w:val="-5"/>
        </w:rPr>
        <w:t xml:space="preserve"> </w:t>
      </w:r>
      <w:r w:rsidRPr="001C6F8C">
        <w:t>believed</w:t>
      </w:r>
      <w:r w:rsidRPr="001C6F8C">
        <w:rPr>
          <w:spacing w:val="-3"/>
        </w:rPr>
        <w:t xml:space="preserve"> </w:t>
      </w:r>
      <w:r w:rsidRPr="001C6F8C">
        <w:t>to</w:t>
      </w:r>
      <w:r w:rsidRPr="001C6F8C">
        <w:rPr>
          <w:spacing w:val="-3"/>
        </w:rPr>
        <w:t xml:space="preserve"> </w:t>
      </w:r>
      <w:r w:rsidRPr="001C6F8C">
        <w:t xml:space="preserve">be affected or have their information compromised will be notified by </w:t>
      </w:r>
      <w:r w:rsidR="00597BE0" w:rsidRPr="001C6F8C">
        <w:t>the Outlets at Tejon</w:t>
      </w:r>
      <w:r w:rsidRPr="001C6F8C">
        <w:t>.</w:t>
      </w:r>
    </w:p>
    <w:p w14:paraId="145DB6DC" w14:textId="74917E6A" w:rsidR="008A3690" w:rsidRPr="001C6F8C" w:rsidRDefault="006C461A" w:rsidP="00275CC3">
      <w:pPr>
        <w:pStyle w:val="BodyText"/>
        <w:spacing w:before="165" w:line="259" w:lineRule="auto"/>
        <w:ind w:left="100" w:firstLine="0"/>
        <w:jc w:val="both"/>
      </w:pPr>
      <w:r w:rsidRPr="001C6F8C">
        <w:rPr>
          <w:b/>
          <w:u w:val="single"/>
        </w:rPr>
        <w:t>Quality</w:t>
      </w:r>
      <w:r w:rsidRPr="001C6F8C">
        <w:rPr>
          <w:b/>
          <w:spacing w:val="-5"/>
          <w:u w:val="single"/>
        </w:rPr>
        <w:t xml:space="preserve"> </w:t>
      </w:r>
      <w:r w:rsidRPr="001C6F8C">
        <w:rPr>
          <w:b/>
          <w:u w:val="single"/>
        </w:rPr>
        <w:t>Assurance:</w:t>
      </w:r>
      <w:r w:rsidRPr="001C6F8C">
        <w:rPr>
          <w:b/>
          <w:spacing w:val="40"/>
        </w:rPr>
        <w:t xml:space="preserve"> </w:t>
      </w:r>
      <w:r w:rsidRPr="001C6F8C">
        <w:t>Collection</w:t>
      </w:r>
      <w:r w:rsidRPr="001C6F8C">
        <w:rPr>
          <w:spacing w:val="-3"/>
        </w:rPr>
        <w:t xml:space="preserve"> </w:t>
      </w:r>
      <w:r w:rsidRPr="001C6F8C">
        <w:t>of</w:t>
      </w:r>
      <w:r w:rsidRPr="001C6F8C">
        <w:rPr>
          <w:spacing w:val="-3"/>
        </w:rPr>
        <w:t xml:space="preserve"> </w:t>
      </w:r>
      <w:r w:rsidRPr="001C6F8C">
        <w:t>ALPR</w:t>
      </w:r>
      <w:r w:rsidRPr="001C6F8C">
        <w:rPr>
          <w:spacing w:val="-3"/>
        </w:rPr>
        <w:t xml:space="preserve"> </w:t>
      </w:r>
      <w:r w:rsidRPr="001C6F8C">
        <w:t>is</w:t>
      </w:r>
      <w:r w:rsidRPr="001C6F8C">
        <w:rPr>
          <w:spacing w:val="-3"/>
        </w:rPr>
        <w:t xml:space="preserve"> </w:t>
      </w:r>
      <w:r w:rsidRPr="001C6F8C">
        <w:t>automated,</w:t>
      </w:r>
      <w:r w:rsidRPr="001C6F8C">
        <w:rPr>
          <w:spacing w:val="-3"/>
        </w:rPr>
        <w:t xml:space="preserve"> </w:t>
      </w:r>
      <w:r w:rsidRPr="001C6F8C">
        <w:t>so</w:t>
      </w:r>
      <w:r w:rsidRPr="001C6F8C">
        <w:rPr>
          <w:spacing w:val="-3"/>
        </w:rPr>
        <w:t xml:space="preserve"> </w:t>
      </w:r>
      <w:r w:rsidRPr="001C6F8C">
        <w:t>the</w:t>
      </w:r>
      <w:r w:rsidRPr="001C6F8C">
        <w:rPr>
          <w:spacing w:val="-3"/>
        </w:rPr>
        <w:t xml:space="preserve"> </w:t>
      </w:r>
      <w:r w:rsidRPr="001C6F8C">
        <w:t>license</w:t>
      </w:r>
      <w:r w:rsidRPr="001C6F8C">
        <w:rPr>
          <w:spacing w:val="-3"/>
        </w:rPr>
        <w:t xml:space="preserve"> </w:t>
      </w:r>
      <w:r w:rsidRPr="001C6F8C">
        <w:t>plate</w:t>
      </w:r>
      <w:r w:rsidRPr="001C6F8C">
        <w:rPr>
          <w:spacing w:val="-3"/>
        </w:rPr>
        <w:t xml:space="preserve"> </w:t>
      </w:r>
      <w:r w:rsidRPr="001C6F8C">
        <w:t xml:space="preserve">images and details of collection are included in the system without review. Although infrequent, license plate translation may be incomplete or inaccurate. The </w:t>
      </w:r>
      <w:r w:rsidR="00597BE0" w:rsidRPr="001C6F8C">
        <w:t>General Manager of the Outlets at Tejon</w:t>
      </w:r>
      <w:r w:rsidR="00420BA6">
        <w:t xml:space="preserve"> </w:t>
      </w:r>
      <w:r w:rsidRPr="001C6F8C">
        <w:t>or</w:t>
      </w:r>
      <w:r w:rsidRPr="001C6F8C">
        <w:rPr>
          <w:spacing w:val="-3"/>
        </w:rPr>
        <w:t xml:space="preserve"> </w:t>
      </w:r>
      <w:r w:rsidRPr="001C6F8C">
        <w:t>their</w:t>
      </w:r>
      <w:r w:rsidRPr="001C6F8C">
        <w:rPr>
          <w:spacing w:val="-7"/>
        </w:rPr>
        <w:t xml:space="preserve"> </w:t>
      </w:r>
      <w:r w:rsidRPr="001C6F8C">
        <w:t>designee will</w:t>
      </w:r>
      <w:r w:rsidRPr="001C6F8C">
        <w:rPr>
          <w:spacing w:val="-3"/>
        </w:rPr>
        <w:t xml:space="preserve"> </w:t>
      </w:r>
      <w:r w:rsidRPr="001C6F8C">
        <w:t>ensure</w:t>
      </w:r>
      <w:r w:rsidRPr="001C6F8C">
        <w:rPr>
          <w:spacing w:val="-3"/>
        </w:rPr>
        <w:t xml:space="preserve"> </w:t>
      </w:r>
      <w:r w:rsidRPr="001C6F8C">
        <w:t>accuracy</w:t>
      </w:r>
      <w:r w:rsidRPr="001C6F8C">
        <w:rPr>
          <w:spacing w:val="-6"/>
        </w:rPr>
        <w:t xml:space="preserve"> </w:t>
      </w:r>
      <w:r w:rsidRPr="001C6F8C">
        <w:t>and</w:t>
      </w:r>
      <w:r w:rsidRPr="001C6F8C">
        <w:rPr>
          <w:spacing w:val="-3"/>
        </w:rPr>
        <w:t xml:space="preserve"> </w:t>
      </w:r>
      <w:r w:rsidRPr="001C6F8C">
        <w:t>correct license plate translation errors when identified. Users will also confirm the computer translation prior to taking any action based on ALPR results.</w:t>
      </w:r>
    </w:p>
    <w:p w14:paraId="6A3CC37A" w14:textId="037F195F" w:rsidR="008A3690" w:rsidRPr="001C6F8C" w:rsidRDefault="007A0FB4" w:rsidP="00275CC3">
      <w:pPr>
        <w:pStyle w:val="BodyText"/>
        <w:spacing w:before="168" w:line="256" w:lineRule="auto"/>
        <w:ind w:left="100" w:firstLine="0"/>
        <w:jc w:val="both"/>
      </w:pPr>
      <w:r w:rsidRPr="001C6F8C">
        <w:t>Outlets at Tejon’s</w:t>
      </w:r>
      <w:r w:rsidR="006C461A" w:rsidRPr="001C6F8C">
        <w:t xml:space="preserve"> ALPR vendor will store the data (data hosting) and ensure proper maintenance</w:t>
      </w:r>
      <w:r w:rsidR="006C461A" w:rsidRPr="001C6F8C">
        <w:rPr>
          <w:spacing w:val="-5"/>
        </w:rPr>
        <w:t xml:space="preserve"> </w:t>
      </w:r>
      <w:r w:rsidR="006C461A" w:rsidRPr="001C6F8C">
        <w:t>and</w:t>
      </w:r>
      <w:r w:rsidR="006C461A" w:rsidRPr="001C6F8C">
        <w:rPr>
          <w:spacing w:val="-3"/>
        </w:rPr>
        <w:t xml:space="preserve"> </w:t>
      </w:r>
      <w:r w:rsidR="006C461A" w:rsidRPr="001C6F8C">
        <w:t>security</w:t>
      </w:r>
      <w:r w:rsidR="006C461A" w:rsidRPr="001C6F8C">
        <w:rPr>
          <w:spacing w:val="-5"/>
        </w:rPr>
        <w:t xml:space="preserve"> </w:t>
      </w:r>
      <w:r w:rsidR="006C461A" w:rsidRPr="001C6F8C">
        <w:t>of</w:t>
      </w:r>
      <w:r w:rsidR="006C461A" w:rsidRPr="001C6F8C">
        <w:rPr>
          <w:spacing w:val="-1"/>
        </w:rPr>
        <w:t xml:space="preserve"> </w:t>
      </w:r>
      <w:r w:rsidR="006C461A" w:rsidRPr="001C6F8C">
        <w:t>data</w:t>
      </w:r>
      <w:r w:rsidR="006C461A" w:rsidRPr="001C6F8C">
        <w:rPr>
          <w:spacing w:val="-2"/>
        </w:rPr>
        <w:t xml:space="preserve"> </w:t>
      </w:r>
      <w:r w:rsidR="006C461A" w:rsidRPr="001C6F8C">
        <w:t>stored</w:t>
      </w:r>
      <w:r w:rsidR="006C461A" w:rsidRPr="001C6F8C">
        <w:rPr>
          <w:spacing w:val="-5"/>
        </w:rPr>
        <w:t xml:space="preserve"> </w:t>
      </w:r>
      <w:r w:rsidR="006C461A" w:rsidRPr="001C6F8C">
        <w:t>in</w:t>
      </w:r>
      <w:r w:rsidR="006C461A" w:rsidRPr="001C6F8C">
        <w:rPr>
          <w:spacing w:val="-3"/>
        </w:rPr>
        <w:t xml:space="preserve"> </w:t>
      </w:r>
      <w:r w:rsidR="006C461A" w:rsidRPr="001C6F8C">
        <w:t>their</w:t>
      </w:r>
      <w:r w:rsidR="006C461A" w:rsidRPr="001C6F8C">
        <w:rPr>
          <w:spacing w:val="-5"/>
        </w:rPr>
        <w:t xml:space="preserve"> </w:t>
      </w:r>
      <w:r w:rsidR="006C461A" w:rsidRPr="001C6F8C">
        <w:t>data</w:t>
      </w:r>
      <w:r w:rsidR="006C461A" w:rsidRPr="001C6F8C">
        <w:rPr>
          <w:spacing w:val="-4"/>
        </w:rPr>
        <w:t xml:space="preserve"> </w:t>
      </w:r>
      <w:r w:rsidR="006C461A" w:rsidRPr="001C6F8C">
        <w:t>towers.</w:t>
      </w:r>
      <w:r w:rsidR="006C461A" w:rsidRPr="001C6F8C">
        <w:rPr>
          <w:spacing w:val="-3"/>
        </w:rPr>
        <w:t xml:space="preserve"> </w:t>
      </w:r>
      <w:r w:rsidR="008F647C">
        <w:t>T</w:t>
      </w:r>
      <w:r w:rsidRPr="001C6F8C">
        <w:t>he vendor</w:t>
      </w:r>
      <w:r w:rsidRPr="001C6F8C">
        <w:rPr>
          <w:spacing w:val="-3"/>
        </w:rPr>
        <w:t xml:space="preserve"> </w:t>
      </w:r>
      <w:r w:rsidR="006C461A" w:rsidRPr="001C6F8C">
        <w:t>will</w:t>
      </w:r>
      <w:r w:rsidR="006C461A" w:rsidRPr="001C6F8C">
        <w:rPr>
          <w:spacing w:val="-3"/>
        </w:rPr>
        <w:t xml:space="preserve"> </w:t>
      </w:r>
      <w:r w:rsidR="006C461A" w:rsidRPr="001C6F8C">
        <w:t>also</w:t>
      </w:r>
      <w:r w:rsidR="006C461A" w:rsidRPr="001C6F8C">
        <w:rPr>
          <w:spacing w:val="-3"/>
        </w:rPr>
        <w:t xml:space="preserve"> </w:t>
      </w:r>
      <w:r w:rsidR="006C461A" w:rsidRPr="001C6F8C">
        <w:t>be</w:t>
      </w:r>
      <w:r w:rsidR="006C461A" w:rsidRPr="001C6F8C">
        <w:rPr>
          <w:spacing w:val="-3"/>
        </w:rPr>
        <w:t xml:space="preserve"> </w:t>
      </w:r>
      <w:r w:rsidR="006C461A" w:rsidRPr="001C6F8C">
        <w:t xml:space="preserve">in charge of purging data at the end of the </w:t>
      </w:r>
      <w:r w:rsidR="008F647C">
        <w:t>120-</w:t>
      </w:r>
      <w:r w:rsidR="006C461A" w:rsidRPr="008F647C">
        <w:t>day</w:t>
      </w:r>
      <w:r w:rsidR="006C461A" w:rsidRPr="001C6F8C">
        <w:t xml:space="preserve"> </w:t>
      </w:r>
      <w:r w:rsidR="00814D5E">
        <w:t>retention period</w:t>
      </w:r>
      <w:r w:rsidR="006C461A" w:rsidRPr="001C6F8C">
        <w:t>.</w:t>
      </w:r>
    </w:p>
    <w:p w14:paraId="382409F2" w14:textId="30E79260" w:rsidR="008A3690" w:rsidRPr="001C6F8C" w:rsidRDefault="006C461A" w:rsidP="00275CC3">
      <w:pPr>
        <w:pStyle w:val="BodyText"/>
        <w:spacing w:before="168" w:line="256" w:lineRule="auto"/>
        <w:ind w:left="100" w:firstLine="0"/>
        <w:jc w:val="both"/>
      </w:pPr>
      <w:r w:rsidRPr="001C6F8C">
        <w:rPr>
          <w:b/>
          <w:u w:val="single"/>
        </w:rPr>
        <w:t>Releasing</w:t>
      </w:r>
      <w:r w:rsidRPr="001C6F8C">
        <w:rPr>
          <w:b/>
          <w:spacing w:val="-2"/>
          <w:u w:val="single"/>
        </w:rPr>
        <w:t xml:space="preserve"> </w:t>
      </w:r>
      <w:r w:rsidRPr="001C6F8C">
        <w:rPr>
          <w:b/>
          <w:u w:val="single"/>
        </w:rPr>
        <w:t>ALPR</w:t>
      </w:r>
      <w:r w:rsidRPr="001C6F8C">
        <w:rPr>
          <w:b/>
          <w:spacing w:val="-4"/>
          <w:u w:val="single"/>
        </w:rPr>
        <w:t xml:space="preserve"> </w:t>
      </w:r>
      <w:r w:rsidRPr="001C6F8C">
        <w:rPr>
          <w:b/>
          <w:u w:val="single"/>
        </w:rPr>
        <w:t>Data:</w:t>
      </w:r>
      <w:r w:rsidRPr="001C6F8C">
        <w:rPr>
          <w:b/>
          <w:spacing w:val="40"/>
        </w:rPr>
        <w:t xml:space="preserve"> </w:t>
      </w:r>
      <w:r w:rsidRPr="001C6F8C">
        <w:t>Information</w:t>
      </w:r>
      <w:r w:rsidRPr="001C6F8C">
        <w:rPr>
          <w:spacing w:val="-4"/>
        </w:rPr>
        <w:t xml:space="preserve"> </w:t>
      </w:r>
      <w:r w:rsidRPr="001C6F8C">
        <w:t>gathered</w:t>
      </w:r>
      <w:r w:rsidRPr="001C6F8C">
        <w:rPr>
          <w:spacing w:val="-6"/>
        </w:rPr>
        <w:t xml:space="preserve"> </w:t>
      </w:r>
      <w:r w:rsidRPr="001C6F8C">
        <w:t>or</w:t>
      </w:r>
      <w:r w:rsidRPr="001C6F8C">
        <w:rPr>
          <w:spacing w:val="-4"/>
        </w:rPr>
        <w:t xml:space="preserve"> </w:t>
      </w:r>
      <w:r w:rsidRPr="001C6F8C">
        <w:t>collected,</w:t>
      </w:r>
      <w:r w:rsidRPr="001C6F8C">
        <w:rPr>
          <w:spacing w:val="-4"/>
        </w:rPr>
        <w:t xml:space="preserve"> </w:t>
      </w:r>
      <w:r w:rsidRPr="001C6F8C">
        <w:t>and</w:t>
      </w:r>
      <w:r w:rsidRPr="001C6F8C">
        <w:rPr>
          <w:spacing w:val="-4"/>
        </w:rPr>
        <w:t xml:space="preserve"> </w:t>
      </w:r>
      <w:r w:rsidRPr="001C6F8C">
        <w:t>records</w:t>
      </w:r>
      <w:r w:rsidRPr="001C6F8C">
        <w:rPr>
          <w:spacing w:val="-4"/>
        </w:rPr>
        <w:t xml:space="preserve"> </w:t>
      </w:r>
      <w:r w:rsidRPr="001C6F8C">
        <w:t>retained</w:t>
      </w:r>
      <w:r w:rsidRPr="001C6F8C">
        <w:rPr>
          <w:spacing w:val="-6"/>
        </w:rPr>
        <w:t xml:space="preserve"> </w:t>
      </w:r>
      <w:r w:rsidRPr="001C6F8C">
        <w:t xml:space="preserve">by </w:t>
      </w:r>
      <w:r w:rsidR="00EF51C5">
        <w:t>the Outlets at Tejon</w:t>
      </w:r>
      <w:r w:rsidRPr="001C6F8C">
        <w:t xml:space="preserve"> will not be:</w:t>
      </w:r>
    </w:p>
    <w:p w14:paraId="599E4E99" w14:textId="77777777" w:rsidR="008A3690" w:rsidRPr="001C6F8C" w:rsidRDefault="006C461A" w:rsidP="00275CC3">
      <w:pPr>
        <w:pStyle w:val="ListParagraph"/>
        <w:numPr>
          <w:ilvl w:val="0"/>
          <w:numId w:val="1"/>
        </w:numPr>
        <w:tabs>
          <w:tab w:val="left" w:pos="820"/>
        </w:tabs>
        <w:spacing w:before="164"/>
        <w:ind w:left="820"/>
        <w:jc w:val="both"/>
        <w:rPr>
          <w:sz w:val="24"/>
          <w:szCs w:val="24"/>
        </w:rPr>
      </w:pPr>
      <w:r w:rsidRPr="001C6F8C">
        <w:rPr>
          <w:sz w:val="24"/>
          <w:szCs w:val="24"/>
        </w:rPr>
        <w:t>Sold,</w:t>
      </w:r>
      <w:r w:rsidRPr="001C6F8C">
        <w:rPr>
          <w:spacing w:val="-7"/>
          <w:sz w:val="24"/>
          <w:szCs w:val="24"/>
        </w:rPr>
        <w:t xml:space="preserve"> </w:t>
      </w:r>
      <w:r w:rsidRPr="001C6F8C">
        <w:rPr>
          <w:sz w:val="24"/>
          <w:szCs w:val="24"/>
        </w:rPr>
        <w:t>published,</w:t>
      </w:r>
      <w:r w:rsidRPr="001C6F8C">
        <w:rPr>
          <w:spacing w:val="-5"/>
          <w:sz w:val="24"/>
          <w:szCs w:val="24"/>
        </w:rPr>
        <w:t xml:space="preserve"> </w:t>
      </w:r>
      <w:r w:rsidRPr="001C6F8C">
        <w:rPr>
          <w:sz w:val="24"/>
          <w:szCs w:val="24"/>
        </w:rPr>
        <w:t>exchanged,</w:t>
      </w:r>
      <w:r w:rsidRPr="001C6F8C">
        <w:rPr>
          <w:spacing w:val="-3"/>
          <w:sz w:val="24"/>
          <w:szCs w:val="24"/>
        </w:rPr>
        <w:t xml:space="preserve"> </w:t>
      </w:r>
      <w:r w:rsidRPr="001C6F8C">
        <w:rPr>
          <w:sz w:val="24"/>
          <w:szCs w:val="24"/>
        </w:rPr>
        <w:t>or</w:t>
      </w:r>
      <w:r w:rsidRPr="001C6F8C">
        <w:rPr>
          <w:spacing w:val="-6"/>
          <w:sz w:val="24"/>
          <w:szCs w:val="24"/>
        </w:rPr>
        <w:t xml:space="preserve"> </w:t>
      </w:r>
      <w:r w:rsidRPr="001C6F8C">
        <w:rPr>
          <w:sz w:val="24"/>
          <w:szCs w:val="24"/>
        </w:rPr>
        <w:t>disclosed</w:t>
      </w:r>
      <w:r w:rsidRPr="001C6F8C">
        <w:rPr>
          <w:spacing w:val="-7"/>
          <w:sz w:val="24"/>
          <w:szCs w:val="24"/>
        </w:rPr>
        <w:t xml:space="preserve"> </w:t>
      </w:r>
      <w:r w:rsidRPr="001C6F8C">
        <w:rPr>
          <w:sz w:val="24"/>
          <w:szCs w:val="24"/>
        </w:rPr>
        <w:t>for</w:t>
      </w:r>
      <w:r w:rsidRPr="001C6F8C">
        <w:rPr>
          <w:spacing w:val="-6"/>
          <w:sz w:val="24"/>
          <w:szCs w:val="24"/>
        </w:rPr>
        <w:t xml:space="preserve"> </w:t>
      </w:r>
      <w:r w:rsidRPr="001C6F8C">
        <w:rPr>
          <w:sz w:val="24"/>
          <w:szCs w:val="24"/>
        </w:rPr>
        <w:t>commercial</w:t>
      </w:r>
      <w:r w:rsidRPr="001C6F8C">
        <w:rPr>
          <w:spacing w:val="-2"/>
          <w:sz w:val="24"/>
          <w:szCs w:val="24"/>
        </w:rPr>
        <w:t xml:space="preserve"> purposes.</w:t>
      </w:r>
    </w:p>
    <w:p w14:paraId="293A1A93" w14:textId="77777777" w:rsidR="008A3690" w:rsidRPr="001C6F8C" w:rsidRDefault="006C461A" w:rsidP="00275CC3">
      <w:pPr>
        <w:pStyle w:val="ListParagraph"/>
        <w:numPr>
          <w:ilvl w:val="0"/>
          <w:numId w:val="1"/>
        </w:numPr>
        <w:tabs>
          <w:tab w:val="left" w:pos="820"/>
        </w:tabs>
        <w:ind w:left="820"/>
        <w:jc w:val="both"/>
        <w:rPr>
          <w:sz w:val="24"/>
          <w:szCs w:val="24"/>
        </w:rPr>
      </w:pPr>
      <w:r w:rsidRPr="001C6F8C">
        <w:rPr>
          <w:sz w:val="24"/>
          <w:szCs w:val="24"/>
        </w:rPr>
        <w:lastRenderedPageBreak/>
        <w:t>Disclosed</w:t>
      </w:r>
      <w:r w:rsidRPr="001C6F8C">
        <w:rPr>
          <w:spacing w:val="-5"/>
          <w:sz w:val="24"/>
          <w:szCs w:val="24"/>
        </w:rPr>
        <w:t xml:space="preserve"> </w:t>
      </w:r>
      <w:r w:rsidRPr="001C6F8C">
        <w:rPr>
          <w:sz w:val="24"/>
          <w:szCs w:val="24"/>
        </w:rPr>
        <w:t>or</w:t>
      </w:r>
      <w:r w:rsidRPr="001C6F8C">
        <w:rPr>
          <w:spacing w:val="-5"/>
          <w:sz w:val="24"/>
          <w:szCs w:val="24"/>
        </w:rPr>
        <w:t xml:space="preserve"> </w:t>
      </w:r>
      <w:r w:rsidRPr="001C6F8C">
        <w:rPr>
          <w:sz w:val="24"/>
          <w:szCs w:val="24"/>
        </w:rPr>
        <w:t>published</w:t>
      </w:r>
      <w:r w:rsidRPr="001C6F8C">
        <w:rPr>
          <w:spacing w:val="-6"/>
          <w:sz w:val="24"/>
          <w:szCs w:val="24"/>
        </w:rPr>
        <w:t xml:space="preserve"> </w:t>
      </w:r>
      <w:r w:rsidRPr="001C6F8C">
        <w:rPr>
          <w:sz w:val="24"/>
          <w:szCs w:val="24"/>
        </w:rPr>
        <w:t>without</w:t>
      </w:r>
      <w:r w:rsidRPr="001C6F8C">
        <w:rPr>
          <w:spacing w:val="-5"/>
          <w:sz w:val="24"/>
          <w:szCs w:val="24"/>
        </w:rPr>
        <w:t xml:space="preserve"> </w:t>
      </w:r>
      <w:r w:rsidRPr="001C6F8C">
        <w:rPr>
          <w:spacing w:val="-2"/>
          <w:sz w:val="24"/>
          <w:szCs w:val="24"/>
        </w:rPr>
        <w:t>authorization.</w:t>
      </w:r>
    </w:p>
    <w:p w14:paraId="4D4EAAD3" w14:textId="73DE6C9D" w:rsidR="008A3690" w:rsidRPr="00EF51C5" w:rsidRDefault="006C461A" w:rsidP="00EF51C5">
      <w:pPr>
        <w:pStyle w:val="ListParagraph"/>
        <w:numPr>
          <w:ilvl w:val="0"/>
          <w:numId w:val="1"/>
        </w:numPr>
        <w:tabs>
          <w:tab w:val="left" w:pos="820"/>
        </w:tabs>
        <w:spacing w:before="18"/>
        <w:ind w:left="820"/>
        <w:jc w:val="both"/>
        <w:rPr>
          <w:sz w:val="24"/>
          <w:szCs w:val="24"/>
        </w:rPr>
      </w:pPr>
      <w:r w:rsidRPr="001C6F8C">
        <w:rPr>
          <w:sz w:val="24"/>
          <w:szCs w:val="24"/>
        </w:rPr>
        <w:t>Disseminated</w:t>
      </w:r>
      <w:r w:rsidRPr="001C6F8C">
        <w:rPr>
          <w:spacing w:val="-6"/>
          <w:sz w:val="24"/>
          <w:szCs w:val="24"/>
        </w:rPr>
        <w:t xml:space="preserve"> </w:t>
      </w:r>
      <w:r w:rsidRPr="001C6F8C">
        <w:rPr>
          <w:sz w:val="24"/>
          <w:szCs w:val="24"/>
        </w:rPr>
        <w:t>to</w:t>
      </w:r>
      <w:r w:rsidRPr="001C6F8C">
        <w:rPr>
          <w:spacing w:val="-4"/>
          <w:sz w:val="24"/>
          <w:szCs w:val="24"/>
        </w:rPr>
        <w:t xml:space="preserve"> </w:t>
      </w:r>
      <w:r w:rsidRPr="001C6F8C">
        <w:rPr>
          <w:sz w:val="24"/>
          <w:szCs w:val="24"/>
        </w:rPr>
        <w:t>persons</w:t>
      </w:r>
      <w:r w:rsidRPr="001C6F8C">
        <w:rPr>
          <w:spacing w:val="-3"/>
          <w:sz w:val="24"/>
          <w:szCs w:val="24"/>
        </w:rPr>
        <w:t xml:space="preserve"> </w:t>
      </w:r>
      <w:r w:rsidRPr="001C6F8C">
        <w:rPr>
          <w:sz w:val="24"/>
          <w:szCs w:val="24"/>
        </w:rPr>
        <w:t>not</w:t>
      </w:r>
      <w:r w:rsidRPr="001C6F8C">
        <w:rPr>
          <w:spacing w:val="-3"/>
          <w:sz w:val="24"/>
          <w:szCs w:val="24"/>
        </w:rPr>
        <w:t xml:space="preserve"> </w:t>
      </w:r>
      <w:r w:rsidRPr="001C6F8C">
        <w:rPr>
          <w:sz w:val="24"/>
          <w:szCs w:val="24"/>
        </w:rPr>
        <w:t>authorized</w:t>
      </w:r>
      <w:r w:rsidRPr="001C6F8C">
        <w:rPr>
          <w:spacing w:val="-4"/>
          <w:sz w:val="24"/>
          <w:szCs w:val="24"/>
        </w:rPr>
        <w:t xml:space="preserve"> </w:t>
      </w:r>
      <w:r w:rsidRPr="001C6F8C">
        <w:rPr>
          <w:sz w:val="24"/>
          <w:szCs w:val="24"/>
        </w:rPr>
        <w:t>to</w:t>
      </w:r>
      <w:r w:rsidRPr="001C6F8C">
        <w:rPr>
          <w:spacing w:val="-3"/>
          <w:sz w:val="24"/>
          <w:szCs w:val="24"/>
        </w:rPr>
        <w:t xml:space="preserve"> </w:t>
      </w:r>
      <w:r w:rsidRPr="001C6F8C">
        <w:rPr>
          <w:sz w:val="24"/>
          <w:szCs w:val="24"/>
        </w:rPr>
        <w:t>access</w:t>
      </w:r>
      <w:r w:rsidRPr="001C6F8C">
        <w:rPr>
          <w:spacing w:val="-3"/>
          <w:sz w:val="24"/>
          <w:szCs w:val="24"/>
        </w:rPr>
        <w:t xml:space="preserve"> </w:t>
      </w:r>
      <w:r w:rsidRPr="001C6F8C">
        <w:rPr>
          <w:sz w:val="24"/>
          <w:szCs w:val="24"/>
        </w:rPr>
        <w:t>or</w:t>
      </w:r>
      <w:r w:rsidRPr="001C6F8C">
        <w:rPr>
          <w:spacing w:val="-3"/>
          <w:sz w:val="24"/>
          <w:szCs w:val="24"/>
        </w:rPr>
        <w:t xml:space="preserve"> </w:t>
      </w:r>
      <w:r w:rsidRPr="001C6F8C">
        <w:rPr>
          <w:sz w:val="24"/>
          <w:szCs w:val="24"/>
        </w:rPr>
        <w:t>use</w:t>
      </w:r>
      <w:r w:rsidRPr="001C6F8C">
        <w:rPr>
          <w:spacing w:val="-4"/>
          <w:sz w:val="24"/>
          <w:szCs w:val="24"/>
        </w:rPr>
        <w:t xml:space="preserve"> </w:t>
      </w:r>
      <w:r w:rsidRPr="001C6F8C">
        <w:rPr>
          <w:sz w:val="24"/>
          <w:szCs w:val="24"/>
        </w:rPr>
        <w:t>the</w:t>
      </w:r>
      <w:r w:rsidRPr="001C6F8C">
        <w:rPr>
          <w:spacing w:val="-3"/>
          <w:sz w:val="24"/>
          <w:szCs w:val="24"/>
        </w:rPr>
        <w:t xml:space="preserve"> </w:t>
      </w:r>
      <w:r w:rsidRPr="001C6F8C">
        <w:rPr>
          <w:spacing w:val="-2"/>
          <w:sz w:val="24"/>
          <w:szCs w:val="24"/>
        </w:rPr>
        <w:t>information.</w:t>
      </w:r>
    </w:p>
    <w:p w14:paraId="5DFC4701" w14:textId="77777777" w:rsidR="008A3690" w:rsidRPr="001C6F8C" w:rsidRDefault="006C461A" w:rsidP="00275CC3">
      <w:pPr>
        <w:pStyle w:val="BodyText"/>
        <w:spacing w:before="164"/>
        <w:ind w:left="100" w:firstLine="0"/>
        <w:jc w:val="both"/>
      </w:pPr>
      <w:r w:rsidRPr="001C6F8C">
        <w:t>We</w:t>
      </w:r>
      <w:r w:rsidRPr="001C6F8C">
        <w:rPr>
          <w:spacing w:val="-4"/>
        </w:rPr>
        <w:t xml:space="preserve"> </w:t>
      </w:r>
      <w:r w:rsidRPr="001C6F8C">
        <w:t>will</w:t>
      </w:r>
      <w:r w:rsidRPr="001C6F8C">
        <w:rPr>
          <w:spacing w:val="-2"/>
        </w:rPr>
        <w:t xml:space="preserve"> </w:t>
      </w:r>
      <w:r w:rsidRPr="001C6F8C">
        <w:t>only</w:t>
      </w:r>
      <w:r w:rsidRPr="001C6F8C">
        <w:rPr>
          <w:spacing w:val="-5"/>
        </w:rPr>
        <w:t xml:space="preserve"> </w:t>
      </w:r>
      <w:r w:rsidRPr="001C6F8C">
        <w:t>share</w:t>
      </w:r>
      <w:r w:rsidRPr="001C6F8C">
        <w:rPr>
          <w:spacing w:val="-2"/>
        </w:rPr>
        <w:t xml:space="preserve"> </w:t>
      </w:r>
      <w:r w:rsidRPr="001C6F8C">
        <w:t>information</w:t>
      </w:r>
      <w:r w:rsidRPr="001C6F8C">
        <w:rPr>
          <w:spacing w:val="-1"/>
        </w:rPr>
        <w:t xml:space="preserve"> </w:t>
      </w:r>
      <w:r w:rsidRPr="001C6F8C">
        <w:rPr>
          <w:spacing w:val="-4"/>
        </w:rPr>
        <w:t>with:</w:t>
      </w:r>
    </w:p>
    <w:p w14:paraId="61FE938B" w14:textId="44D38EA2" w:rsidR="008A3690" w:rsidRPr="001C6F8C" w:rsidRDefault="006C461A" w:rsidP="00275CC3">
      <w:pPr>
        <w:pStyle w:val="ListParagraph"/>
        <w:numPr>
          <w:ilvl w:val="0"/>
          <w:numId w:val="1"/>
        </w:numPr>
        <w:tabs>
          <w:tab w:val="left" w:pos="820"/>
        </w:tabs>
        <w:spacing w:before="183" w:line="259" w:lineRule="auto"/>
        <w:ind w:left="820" w:right="537"/>
        <w:jc w:val="both"/>
        <w:rPr>
          <w:sz w:val="24"/>
          <w:szCs w:val="24"/>
        </w:rPr>
      </w:pPr>
      <w:r w:rsidRPr="001C6F8C">
        <w:rPr>
          <w:sz w:val="24"/>
          <w:szCs w:val="24"/>
        </w:rPr>
        <w:t>Law</w:t>
      </w:r>
      <w:r w:rsidRPr="001C6F8C">
        <w:rPr>
          <w:spacing w:val="-7"/>
          <w:sz w:val="24"/>
          <w:szCs w:val="24"/>
        </w:rPr>
        <w:t xml:space="preserve"> </w:t>
      </w:r>
      <w:r w:rsidRPr="001C6F8C">
        <w:rPr>
          <w:sz w:val="24"/>
          <w:szCs w:val="24"/>
        </w:rPr>
        <w:t>enforcement</w:t>
      </w:r>
      <w:r w:rsidRPr="001C6F8C">
        <w:rPr>
          <w:spacing w:val="-4"/>
          <w:sz w:val="24"/>
          <w:szCs w:val="24"/>
        </w:rPr>
        <w:t xml:space="preserve"> </w:t>
      </w:r>
    </w:p>
    <w:p w14:paraId="7E6F21EB" w14:textId="3CA5A9F2" w:rsidR="008A3690" w:rsidRDefault="006C461A" w:rsidP="00275CC3">
      <w:pPr>
        <w:pStyle w:val="ListParagraph"/>
        <w:numPr>
          <w:ilvl w:val="0"/>
          <w:numId w:val="1"/>
        </w:numPr>
        <w:tabs>
          <w:tab w:val="left" w:pos="820"/>
        </w:tabs>
        <w:spacing w:before="18" w:line="256" w:lineRule="auto"/>
        <w:ind w:left="820" w:right="957"/>
        <w:jc w:val="both"/>
        <w:rPr>
          <w:sz w:val="24"/>
          <w:szCs w:val="24"/>
        </w:rPr>
      </w:pPr>
      <w:r w:rsidRPr="001C6F8C">
        <w:rPr>
          <w:sz w:val="24"/>
          <w:szCs w:val="24"/>
        </w:rPr>
        <w:t>Other</w:t>
      </w:r>
      <w:r w:rsidRPr="001C6F8C">
        <w:rPr>
          <w:spacing w:val="-5"/>
          <w:sz w:val="24"/>
          <w:szCs w:val="24"/>
        </w:rPr>
        <w:t xml:space="preserve"> </w:t>
      </w:r>
      <w:r w:rsidRPr="001C6F8C">
        <w:rPr>
          <w:sz w:val="24"/>
          <w:szCs w:val="24"/>
        </w:rPr>
        <w:t>investigations</w:t>
      </w:r>
      <w:r w:rsidRPr="001C6F8C">
        <w:rPr>
          <w:spacing w:val="-5"/>
          <w:sz w:val="24"/>
          <w:szCs w:val="24"/>
        </w:rPr>
        <w:t xml:space="preserve"> </w:t>
      </w:r>
      <w:r w:rsidRPr="001C6F8C">
        <w:rPr>
          <w:sz w:val="24"/>
          <w:szCs w:val="24"/>
        </w:rPr>
        <w:t>requested</w:t>
      </w:r>
      <w:r w:rsidRPr="001C6F8C">
        <w:rPr>
          <w:spacing w:val="-5"/>
          <w:sz w:val="24"/>
          <w:szCs w:val="24"/>
        </w:rPr>
        <w:t xml:space="preserve"> </w:t>
      </w:r>
      <w:r w:rsidRPr="001C6F8C">
        <w:rPr>
          <w:sz w:val="24"/>
          <w:szCs w:val="24"/>
        </w:rPr>
        <w:t>by</w:t>
      </w:r>
      <w:r w:rsidRPr="001C6F8C">
        <w:rPr>
          <w:spacing w:val="-7"/>
          <w:sz w:val="24"/>
          <w:szCs w:val="24"/>
        </w:rPr>
        <w:t xml:space="preserve"> </w:t>
      </w:r>
      <w:r w:rsidR="007A0FB4" w:rsidRPr="001C6F8C">
        <w:rPr>
          <w:sz w:val="24"/>
          <w:szCs w:val="24"/>
        </w:rPr>
        <w:t>Tejon Ranch’s General Counsel.</w:t>
      </w:r>
    </w:p>
    <w:p w14:paraId="08239E1E" w14:textId="1617BA16" w:rsidR="00DE24EC" w:rsidRPr="001C6F8C" w:rsidRDefault="00DE24EC" w:rsidP="00275CC3">
      <w:pPr>
        <w:pStyle w:val="ListParagraph"/>
        <w:numPr>
          <w:ilvl w:val="0"/>
          <w:numId w:val="1"/>
        </w:numPr>
        <w:tabs>
          <w:tab w:val="left" w:pos="820"/>
        </w:tabs>
        <w:spacing w:before="18" w:line="256" w:lineRule="auto"/>
        <w:ind w:left="820" w:right="957"/>
        <w:jc w:val="both"/>
        <w:rPr>
          <w:sz w:val="24"/>
          <w:szCs w:val="24"/>
        </w:rPr>
      </w:pPr>
      <w:r>
        <w:rPr>
          <w:sz w:val="24"/>
          <w:szCs w:val="24"/>
        </w:rPr>
        <w:t xml:space="preserve">Those </w:t>
      </w:r>
      <w:r w:rsidR="00B5739D">
        <w:rPr>
          <w:sz w:val="24"/>
          <w:szCs w:val="24"/>
        </w:rPr>
        <w:t xml:space="preserve">serving a </w:t>
      </w:r>
      <w:r w:rsidRPr="001C6F8C">
        <w:rPr>
          <w:sz w:val="24"/>
          <w:szCs w:val="24"/>
        </w:rPr>
        <w:t>subpoena</w:t>
      </w:r>
      <w:r w:rsidRPr="001C6F8C">
        <w:rPr>
          <w:spacing w:val="-5"/>
          <w:sz w:val="24"/>
          <w:szCs w:val="24"/>
        </w:rPr>
        <w:t xml:space="preserve"> </w:t>
      </w:r>
      <w:r w:rsidRPr="001C6F8C">
        <w:rPr>
          <w:sz w:val="24"/>
          <w:szCs w:val="24"/>
        </w:rPr>
        <w:t>through</w:t>
      </w:r>
      <w:r w:rsidRPr="001C6F8C">
        <w:rPr>
          <w:spacing w:val="-3"/>
          <w:sz w:val="24"/>
          <w:szCs w:val="24"/>
        </w:rPr>
        <w:t xml:space="preserve"> </w:t>
      </w:r>
      <w:r w:rsidRPr="001C6F8C">
        <w:rPr>
          <w:sz w:val="24"/>
          <w:szCs w:val="24"/>
        </w:rPr>
        <w:t>the</w:t>
      </w:r>
      <w:r w:rsidRPr="001C6F8C">
        <w:rPr>
          <w:spacing w:val="-2"/>
          <w:sz w:val="24"/>
          <w:szCs w:val="24"/>
        </w:rPr>
        <w:t xml:space="preserve"> </w:t>
      </w:r>
      <w:r w:rsidRPr="001C6F8C">
        <w:rPr>
          <w:sz w:val="24"/>
          <w:szCs w:val="24"/>
        </w:rPr>
        <w:t>office</w:t>
      </w:r>
      <w:r w:rsidRPr="001C6F8C">
        <w:rPr>
          <w:spacing w:val="-3"/>
          <w:sz w:val="24"/>
          <w:szCs w:val="24"/>
        </w:rPr>
        <w:t xml:space="preserve"> </w:t>
      </w:r>
      <w:r w:rsidRPr="001C6F8C">
        <w:rPr>
          <w:sz w:val="24"/>
          <w:szCs w:val="24"/>
        </w:rPr>
        <w:t>of</w:t>
      </w:r>
      <w:r w:rsidRPr="001C6F8C">
        <w:rPr>
          <w:spacing w:val="-3"/>
          <w:sz w:val="24"/>
          <w:szCs w:val="24"/>
        </w:rPr>
        <w:t xml:space="preserve"> </w:t>
      </w:r>
      <w:r w:rsidRPr="001C6F8C">
        <w:rPr>
          <w:sz w:val="24"/>
          <w:szCs w:val="24"/>
        </w:rPr>
        <w:t>the Tejon Ranch Co. General Counsel</w:t>
      </w:r>
      <w:r w:rsidRPr="001C6F8C">
        <w:rPr>
          <w:spacing w:val="-2"/>
          <w:sz w:val="24"/>
          <w:szCs w:val="24"/>
        </w:rPr>
        <w:t>.</w:t>
      </w:r>
    </w:p>
    <w:p w14:paraId="08754031" w14:textId="16AD0C1F" w:rsidR="008A3690" w:rsidRPr="001C6F8C" w:rsidRDefault="008A3690" w:rsidP="00DE24EC">
      <w:pPr>
        <w:pStyle w:val="BodyText"/>
        <w:spacing w:before="162"/>
        <w:jc w:val="both"/>
      </w:pPr>
    </w:p>
    <w:p w14:paraId="152C492E" w14:textId="7BB7E594" w:rsidR="008A3690" w:rsidRPr="001C6F8C" w:rsidRDefault="006C461A" w:rsidP="00275CC3">
      <w:pPr>
        <w:pStyle w:val="BodyText"/>
        <w:spacing w:before="185" w:line="259" w:lineRule="auto"/>
        <w:ind w:left="100" w:right="121" w:firstLine="0"/>
        <w:jc w:val="both"/>
      </w:pPr>
      <w:r w:rsidRPr="001C6F8C">
        <w:rPr>
          <w:b/>
          <w:u w:val="single"/>
        </w:rPr>
        <w:t>Data Retention:</w:t>
      </w:r>
      <w:r w:rsidRPr="001C6F8C">
        <w:rPr>
          <w:b/>
          <w:spacing w:val="40"/>
        </w:rPr>
        <w:t xml:space="preserve"> </w:t>
      </w:r>
      <w:r w:rsidRPr="001C6F8C">
        <w:t xml:space="preserve">License plates will be stored for no longer than </w:t>
      </w:r>
      <w:r w:rsidR="008F647C">
        <w:t>120</w:t>
      </w:r>
      <w:r w:rsidR="007A0FB4" w:rsidRPr="008F647C">
        <w:t xml:space="preserve"> </w:t>
      </w:r>
      <w:r w:rsidRPr="008F647C">
        <w:t>days,</w:t>
      </w:r>
      <w:r w:rsidRPr="001C6F8C">
        <w:t xml:space="preserve"> unless it is involved</w:t>
      </w:r>
      <w:r w:rsidRPr="001C6F8C">
        <w:rPr>
          <w:spacing w:val="-3"/>
        </w:rPr>
        <w:t xml:space="preserve"> </w:t>
      </w:r>
      <w:r w:rsidRPr="001C6F8C">
        <w:t>in</w:t>
      </w:r>
      <w:r w:rsidRPr="001C6F8C">
        <w:rPr>
          <w:spacing w:val="-3"/>
        </w:rPr>
        <w:t xml:space="preserve"> </w:t>
      </w:r>
      <w:r w:rsidRPr="001C6F8C">
        <w:t>a</w:t>
      </w:r>
      <w:r w:rsidRPr="001C6F8C">
        <w:rPr>
          <w:spacing w:val="-2"/>
        </w:rPr>
        <w:t xml:space="preserve"> </w:t>
      </w:r>
      <w:r w:rsidRPr="001C6F8C">
        <w:t>citation,</w:t>
      </w:r>
      <w:r w:rsidRPr="001C6F8C">
        <w:rPr>
          <w:spacing w:val="-3"/>
        </w:rPr>
        <w:t xml:space="preserve"> </w:t>
      </w:r>
      <w:r w:rsidRPr="001C6F8C">
        <w:t>open</w:t>
      </w:r>
      <w:r w:rsidRPr="001C6F8C">
        <w:rPr>
          <w:spacing w:val="-5"/>
        </w:rPr>
        <w:t xml:space="preserve"> </w:t>
      </w:r>
      <w:r w:rsidRPr="001C6F8C">
        <w:t>appeal</w:t>
      </w:r>
      <w:r w:rsidRPr="001C6F8C">
        <w:rPr>
          <w:spacing w:val="-3"/>
        </w:rPr>
        <w:t xml:space="preserve"> </w:t>
      </w:r>
      <w:r w:rsidRPr="001C6F8C">
        <w:t>case,</w:t>
      </w:r>
      <w:r w:rsidRPr="001C6F8C">
        <w:rPr>
          <w:spacing w:val="-5"/>
        </w:rPr>
        <w:t xml:space="preserve"> </w:t>
      </w:r>
      <w:r w:rsidRPr="001C6F8C">
        <w:t>or</w:t>
      </w:r>
      <w:r w:rsidRPr="001C6F8C">
        <w:rPr>
          <w:spacing w:val="-3"/>
        </w:rPr>
        <w:t xml:space="preserve"> </w:t>
      </w:r>
      <w:r w:rsidRPr="001C6F8C">
        <w:t>law</w:t>
      </w:r>
      <w:r w:rsidRPr="001C6F8C">
        <w:rPr>
          <w:spacing w:val="-6"/>
        </w:rPr>
        <w:t xml:space="preserve"> </w:t>
      </w:r>
      <w:r w:rsidRPr="001C6F8C">
        <w:t>enforcement</w:t>
      </w:r>
      <w:r w:rsidRPr="001C6F8C">
        <w:rPr>
          <w:spacing w:val="-5"/>
        </w:rPr>
        <w:t xml:space="preserve"> </w:t>
      </w:r>
      <w:r w:rsidRPr="001C6F8C">
        <w:t>ongoing</w:t>
      </w:r>
      <w:r w:rsidRPr="001C6F8C">
        <w:rPr>
          <w:spacing w:val="-5"/>
        </w:rPr>
        <w:t xml:space="preserve"> </w:t>
      </w:r>
      <w:r w:rsidRPr="001C6F8C">
        <w:t>investigation</w:t>
      </w:r>
      <w:r w:rsidRPr="001C6F8C">
        <w:rPr>
          <w:spacing w:val="-3"/>
        </w:rPr>
        <w:t xml:space="preserve"> </w:t>
      </w:r>
      <w:r w:rsidRPr="001C6F8C">
        <w:t>or</w:t>
      </w:r>
      <w:r w:rsidRPr="001C6F8C">
        <w:rPr>
          <w:spacing w:val="-3"/>
        </w:rPr>
        <w:t xml:space="preserve"> </w:t>
      </w:r>
      <w:r w:rsidRPr="001C6F8C">
        <w:t>to be used as evidence by a law enforcement agency. Data stored for longer will be anonymized, aggregated and used for various analytics.</w:t>
      </w:r>
    </w:p>
    <w:p w14:paraId="5F003816" w14:textId="7A72EED6" w:rsidR="008A3690" w:rsidRPr="001C6F8C" w:rsidRDefault="006C461A" w:rsidP="00275CC3">
      <w:pPr>
        <w:pStyle w:val="BodyText"/>
        <w:spacing w:before="160" w:line="256" w:lineRule="auto"/>
        <w:ind w:left="100" w:firstLine="0"/>
        <w:jc w:val="both"/>
      </w:pPr>
      <w:r w:rsidRPr="001C6F8C">
        <w:rPr>
          <w:b/>
          <w:u w:val="single"/>
        </w:rPr>
        <w:t>Privacy:</w:t>
      </w:r>
      <w:r w:rsidRPr="001C6F8C">
        <w:rPr>
          <w:b/>
          <w:spacing w:val="40"/>
        </w:rPr>
        <w:t xml:space="preserve"> </w:t>
      </w:r>
      <w:r w:rsidRPr="001C6F8C">
        <w:t>This</w:t>
      </w:r>
      <w:r w:rsidRPr="001C6F8C">
        <w:rPr>
          <w:spacing w:val="-4"/>
        </w:rPr>
        <w:t xml:space="preserve"> </w:t>
      </w:r>
      <w:r w:rsidRPr="001C6F8C">
        <w:t>policy</w:t>
      </w:r>
      <w:r w:rsidRPr="001C6F8C">
        <w:rPr>
          <w:spacing w:val="-6"/>
        </w:rPr>
        <w:t xml:space="preserve"> </w:t>
      </w:r>
      <w:r w:rsidRPr="001C6F8C">
        <w:t>governs</w:t>
      </w:r>
      <w:r w:rsidRPr="001C6F8C">
        <w:rPr>
          <w:spacing w:val="-4"/>
        </w:rPr>
        <w:t xml:space="preserve"> </w:t>
      </w:r>
      <w:r w:rsidRPr="001C6F8C">
        <w:t>the</w:t>
      </w:r>
      <w:r w:rsidRPr="001C6F8C">
        <w:rPr>
          <w:spacing w:val="-5"/>
        </w:rPr>
        <w:t xml:space="preserve"> </w:t>
      </w:r>
      <w:r w:rsidRPr="001C6F8C">
        <w:t>Automated</w:t>
      </w:r>
      <w:r w:rsidRPr="001C6F8C">
        <w:rPr>
          <w:spacing w:val="-5"/>
        </w:rPr>
        <w:t xml:space="preserve"> </w:t>
      </w:r>
      <w:r w:rsidRPr="001C6F8C">
        <w:t>License</w:t>
      </w:r>
      <w:r w:rsidRPr="001C6F8C">
        <w:rPr>
          <w:spacing w:val="-5"/>
        </w:rPr>
        <w:t xml:space="preserve"> </w:t>
      </w:r>
      <w:r w:rsidRPr="001C6F8C">
        <w:t>Plate</w:t>
      </w:r>
      <w:r w:rsidRPr="001C6F8C">
        <w:rPr>
          <w:spacing w:val="-4"/>
        </w:rPr>
        <w:t xml:space="preserve"> </w:t>
      </w:r>
      <w:r w:rsidRPr="001C6F8C">
        <w:t>Recognition</w:t>
      </w:r>
      <w:r w:rsidRPr="001C6F8C">
        <w:rPr>
          <w:spacing w:val="-3"/>
        </w:rPr>
        <w:t xml:space="preserve"> </w:t>
      </w:r>
      <w:r w:rsidRPr="001C6F8C">
        <w:t>System</w:t>
      </w:r>
      <w:r w:rsidRPr="001C6F8C">
        <w:rPr>
          <w:spacing w:val="-4"/>
        </w:rPr>
        <w:t xml:space="preserve"> </w:t>
      </w:r>
      <w:r w:rsidRPr="001C6F8C">
        <w:t xml:space="preserve">(ALPR System or ALPR) operated by </w:t>
      </w:r>
      <w:r w:rsidR="007A0FB4" w:rsidRPr="001C6F8C">
        <w:t>the Outlets at Tejon</w:t>
      </w:r>
      <w:r w:rsidRPr="001C6F8C">
        <w:t>, and applies to our employees, customers,</w:t>
      </w:r>
      <w:r w:rsidR="007A0FB4" w:rsidRPr="001C6F8C">
        <w:t xml:space="preserve"> vendor, contractors</w:t>
      </w:r>
      <w:r w:rsidRPr="001C6F8C">
        <w:t xml:space="preserve"> and camera and data hosting affiliates.</w:t>
      </w:r>
    </w:p>
    <w:p w14:paraId="26747DAF" w14:textId="61E8C4D6" w:rsidR="008A3690" w:rsidRPr="001C6F8C" w:rsidRDefault="006C461A" w:rsidP="00275CC3">
      <w:pPr>
        <w:pStyle w:val="BodyText"/>
        <w:spacing w:before="168" w:line="259" w:lineRule="auto"/>
        <w:ind w:left="100" w:right="450" w:firstLine="0"/>
        <w:jc w:val="both"/>
      </w:pPr>
      <w:r w:rsidRPr="001C6F8C">
        <w:t>The images stored in the system are collected from areas visible to the public where there</w:t>
      </w:r>
      <w:r w:rsidRPr="001C6F8C">
        <w:rPr>
          <w:spacing w:val="-3"/>
        </w:rPr>
        <w:t xml:space="preserve"> </w:t>
      </w:r>
      <w:r w:rsidRPr="001C6F8C">
        <w:t>is</w:t>
      </w:r>
      <w:r w:rsidRPr="001C6F8C">
        <w:rPr>
          <w:spacing w:val="-5"/>
        </w:rPr>
        <w:t xml:space="preserve"> </w:t>
      </w:r>
      <w:r w:rsidRPr="001C6F8C">
        <w:t>no</w:t>
      </w:r>
      <w:r w:rsidRPr="001C6F8C">
        <w:rPr>
          <w:spacing w:val="-3"/>
        </w:rPr>
        <w:t xml:space="preserve"> </w:t>
      </w:r>
      <w:r w:rsidRPr="001C6F8C">
        <w:t>reasonable</w:t>
      </w:r>
      <w:r w:rsidRPr="001C6F8C">
        <w:rPr>
          <w:spacing w:val="-7"/>
        </w:rPr>
        <w:t xml:space="preserve"> </w:t>
      </w:r>
      <w:r w:rsidRPr="001C6F8C">
        <w:t>expectation</w:t>
      </w:r>
      <w:r w:rsidRPr="001C6F8C">
        <w:rPr>
          <w:spacing w:val="-5"/>
        </w:rPr>
        <w:t xml:space="preserve"> </w:t>
      </w:r>
      <w:r w:rsidRPr="001C6F8C">
        <w:t>of</w:t>
      </w:r>
      <w:r w:rsidRPr="001C6F8C">
        <w:rPr>
          <w:spacing w:val="-3"/>
        </w:rPr>
        <w:t xml:space="preserve"> </w:t>
      </w:r>
      <w:r w:rsidRPr="001C6F8C">
        <w:t>privacy.</w:t>
      </w:r>
      <w:r w:rsidR="00143081" w:rsidRPr="001C6F8C" w:rsidDel="00143081">
        <w:t xml:space="preserve"> </w:t>
      </w:r>
    </w:p>
    <w:p w14:paraId="5E06664F" w14:textId="28D8FE72" w:rsidR="008A3690" w:rsidRPr="001C6F8C" w:rsidRDefault="006C461A" w:rsidP="00275CC3">
      <w:pPr>
        <w:pStyle w:val="BodyText"/>
        <w:spacing w:before="159" w:line="256" w:lineRule="auto"/>
        <w:ind w:left="100" w:right="117" w:firstLine="0"/>
        <w:jc w:val="both"/>
      </w:pPr>
      <w:r w:rsidRPr="001C6F8C">
        <w:t xml:space="preserve">Changes to this Privacy Policy will be posted on the website. Parking on </w:t>
      </w:r>
      <w:r w:rsidR="00143081" w:rsidRPr="001C6F8C">
        <w:t>Outlets at Tejon</w:t>
      </w:r>
      <w:r w:rsidRPr="001C6F8C">
        <w:rPr>
          <w:spacing w:val="-6"/>
        </w:rPr>
        <w:t xml:space="preserve"> </w:t>
      </w:r>
      <w:r w:rsidRPr="001C6F8C">
        <w:t>property</w:t>
      </w:r>
      <w:r w:rsidRPr="001C6F8C">
        <w:rPr>
          <w:spacing w:val="-6"/>
        </w:rPr>
        <w:t xml:space="preserve"> </w:t>
      </w:r>
      <w:r w:rsidRPr="001C6F8C">
        <w:t>constitutes</w:t>
      </w:r>
      <w:r w:rsidRPr="001C6F8C">
        <w:rPr>
          <w:spacing w:val="-5"/>
        </w:rPr>
        <w:t xml:space="preserve"> </w:t>
      </w:r>
      <w:r w:rsidRPr="001C6F8C">
        <w:t>acceptance</w:t>
      </w:r>
      <w:r w:rsidRPr="001C6F8C">
        <w:rPr>
          <w:spacing w:val="-3"/>
        </w:rPr>
        <w:t xml:space="preserve"> </w:t>
      </w:r>
      <w:r w:rsidRPr="001C6F8C">
        <w:t>and</w:t>
      </w:r>
      <w:r w:rsidRPr="001C6F8C">
        <w:rPr>
          <w:spacing w:val="-3"/>
        </w:rPr>
        <w:t xml:space="preserve"> </w:t>
      </w:r>
      <w:r w:rsidRPr="001C6F8C">
        <w:t>consent</w:t>
      </w:r>
      <w:r w:rsidRPr="001C6F8C">
        <w:rPr>
          <w:spacing w:val="-5"/>
        </w:rPr>
        <w:t xml:space="preserve"> </w:t>
      </w:r>
      <w:r w:rsidRPr="001C6F8C">
        <w:t>of</w:t>
      </w:r>
      <w:r w:rsidRPr="001C6F8C">
        <w:rPr>
          <w:spacing w:val="-3"/>
        </w:rPr>
        <w:t xml:space="preserve"> </w:t>
      </w:r>
      <w:r w:rsidRPr="001C6F8C">
        <w:t>the</w:t>
      </w:r>
      <w:r w:rsidRPr="001C6F8C">
        <w:rPr>
          <w:spacing w:val="-5"/>
        </w:rPr>
        <w:t xml:space="preserve"> </w:t>
      </w:r>
      <w:r w:rsidRPr="001C6F8C">
        <w:t>Privacy</w:t>
      </w:r>
      <w:r w:rsidRPr="001C6F8C">
        <w:rPr>
          <w:spacing w:val="-6"/>
        </w:rPr>
        <w:t xml:space="preserve"> </w:t>
      </w:r>
      <w:r w:rsidRPr="001C6F8C">
        <w:t>Policy.</w:t>
      </w:r>
    </w:p>
    <w:sectPr w:rsidR="008A3690" w:rsidRPr="001C6F8C" w:rsidSect="007E334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FF242B"/>
    <w:multiLevelType w:val="hybridMultilevel"/>
    <w:tmpl w:val="6FEE8438"/>
    <w:lvl w:ilvl="0" w:tplc="B9A80888">
      <w:numFmt w:val="bullet"/>
      <w:lvlText w:val=""/>
      <w:lvlJc w:val="left"/>
      <w:pPr>
        <w:ind w:left="100" w:hanging="360"/>
      </w:pPr>
      <w:rPr>
        <w:rFonts w:ascii="Symbol" w:eastAsia="Symbol" w:hAnsi="Symbol" w:cs="Symbol" w:hint="default"/>
        <w:b w:val="0"/>
        <w:bCs w:val="0"/>
        <w:i w:val="0"/>
        <w:iCs w:val="0"/>
        <w:spacing w:val="0"/>
        <w:w w:val="100"/>
        <w:sz w:val="24"/>
        <w:szCs w:val="24"/>
        <w:lang w:val="en-US" w:eastAsia="en-US" w:bidi="ar-SA"/>
      </w:rPr>
    </w:lvl>
    <w:lvl w:ilvl="1" w:tplc="9118CE1A">
      <w:numFmt w:val="bullet"/>
      <w:lvlText w:val="•"/>
      <w:lvlJc w:val="left"/>
      <w:pPr>
        <w:ind w:left="1044" w:hanging="360"/>
      </w:pPr>
      <w:rPr>
        <w:rFonts w:hint="default"/>
        <w:lang w:val="en-US" w:eastAsia="en-US" w:bidi="ar-SA"/>
      </w:rPr>
    </w:lvl>
    <w:lvl w:ilvl="2" w:tplc="383CA5FA">
      <w:numFmt w:val="bullet"/>
      <w:lvlText w:val="•"/>
      <w:lvlJc w:val="left"/>
      <w:pPr>
        <w:ind w:left="1988" w:hanging="360"/>
      </w:pPr>
      <w:rPr>
        <w:rFonts w:hint="default"/>
        <w:lang w:val="en-US" w:eastAsia="en-US" w:bidi="ar-SA"/>
      </w:rPr>
    </w:lvl>
    <w:lvl w:ilvl="3" w:tplc="0526C5D0">
      <w:numFmt w:val="bullet"/>
      <w:lvlText w:val="•"/>
      <w:lvlJc w:val="left"/>
      <w:pPr>
        <w:ind w:left="2932" w:hanging="360"/>
      </w:pPr>
      <w:rPr>
        <w:rFonts w:hint="default"/>
        <w:lang w:val="en-US" w:eastAsia="en-US" w:bidi="ar-SA"/>
      </w:rPr>
    </w:lvl>
    <w:lvl w:ilvl="4" w:tplc="6F0C798E">
      <w:numFmt w:val="bullet"/>
      <w:lvlText w:val="•"/>
      <w:lvlJc w:val="left"/>
      <w:pPr>
        <w:ind w:left="3876" w:hanging="360"/>
      </w:pPr>
      <w:rPr>
        <w:rFonts w:hint="default"/>
        <w:lang w:val="en-US" w:eastAsia="en-US" w:bidi="ar-SA"/>
      </w:rPr>
    </w:lvl>
    <w:lvl w:ilvl="5" w:tplc="BB205162">
      <w:numFmt w:val="bullet"/>
      <w:lvlText w:val="•"/>
      <w:lvlJc w:val="left"/>
      <w:pPr>
        <w:ind w:left="4820" w:hanging="360"/>
      </w:pPr>
      <w:rPr>
        <w:rFonts w:hint="default"/>
        <w:lang w:val="en-US" w:eastAsia="en-US" w:bidi="ar-SA"/>
      </w:rPr>
    </w:lvl>
    <w:lvl w:ilvl="6" w:tplc="79D2E41E">
      <w:numFmt w:val="bullet"/>
      <w:lvlText w:val="•"/>
      <w:lvlJc w:val="left"/>
      <w:pPr>
        <w:ind w:left="5764" w:hanging="360"/>
      </w:pPr>
      <w:rPr>
        <w:rFonts w:hint="default"/>
        <w:lang w:val="en-US" w:eastAsia="en-US" w:bidi="ar-SA"/>
      </w:rPr>
    </w:lvl>
    <w:lvl w:ilvl="7" w:tplc="F06CF84C">
      <w:numFmt w:val="bullet"/>
      <w:lvlText w:val="•"/>
      <w:lvlJc w:val="left"/>
      <w:pPr>
        <w:ind w:left="6708" w:hanging="360"/>
      </w:pPr>
      <w:rPr>
        <w:rFonts w:hint="default"/>
        <w:lang w:val="en-US" w:eastAsia="en-US" w:bidi="ar-SA"/>
      </w:rPr>
    </w:lvl>
    <w:lvl w:ilvl="8" w:tplc="3120205E">
      <w:numFmt w:val="bullet"/>
      <w:lvlText w:val="•"/>
      <w:lvlJc w:val="left"/>
      <w:pPr>
        <w:ind w:left="7652" w:hanging="360"/>
      </w:pPr>
      <w:rPr>
        <w:rFonts w:hint="default"/>
        <w:lang w:val="en-US" w:eastAsia="en-US" w:bidi="ar-SA"/>
      </w:rPr>
    </w:lvl>
  </w:abstractNum>
  <w:num w:numId="1" w16cid:durableId="1548448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690"/>
    <w:rsid w:val="000043C8"/>
    <w:rsid w:val="000D3507"/>
    <w:rsid w:val="00115D3B"/>
    <w:rsid w:val="00143081"/>
    <w:rsid w:val="001C6F8C"/>
    <w:rsid w:val="00275CC3"/>
    <w:rsid w:val="002F586B"/>
    <w:rsid w:val="00337C0F"/>
    <w:rsid w:val="00367D6D"/>
    <w:rsid w:val="00420BA6"/>
    <w:rsid w:val="004B5332"/>
    <w:rsid w:val="004B71AE"/>
    <w:rsid w:val="00597BE0"/>
    <w:rsid w:val="006C461A"/>
    <w:rsid w:val="007A0FB4"/>
    <w:rsid w:val="007E3343"/>
    <w:rsid w:val="007E368E"/>
    <w:rsid w:val="00814D5E"/>
    <w:rsid w:val="00881D5F"/>
    <w:rsid w:val="008A3690"/>
    <w:rsid w:val="008F647C"/>
    <w:rsid w:val="008F74AF"/>
    <w:rsid w:val="00912533"/>
    <w:rsid w:val="00936C55"/>
    <w:rsid w:val="009A1130"/>
    <w:rsid w:val="009B2701"/>
    <w:rsid w:val="00B5739D"/>
    <w:rsid w:val="00C138DD"/>
    <w:rsid w:val="00D64284"/>
    <w:rsid w:val="00D80028"/>
    <w:rsid w:val="00DE24EC"/>
    <w:rsid w:val="00E27434"/>
    <w:rsid w:val="00E40690"/>
    <w:rsid w:val="00EF5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E0DDA"/>
  <w15:docId w15:val="{2E843262-7037-4919-A682-9070A1F3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
      <w:ind w:left="820" w:hanging="360"/>
    </w:pPr>
    <w:rPr>
      <w:sz w:val="24"/>
      <w:szCs w:val="24"/>
    </w:rPr>
  </w:style>
  <w:style w:type="paragraph" w:styleId="Title">
    <w:name w:val="Title"/>
    <w:basedOn w:val="Normal"/>
    <w:uiPriority w:val="10"/>
    <w:qFormat/>
    <w:pPr>
      <w:spacing w:before="75"/>
      <w:ind w:left="1072"/>
    </w:pPr>
    <w:rPr>
      <w:b/>
      <w:bCs/>
      <w:sz w:val="32"/>
      <w:szCs w:val="32"/>
      <w:u w:val="single" w:color="000000"/>
    </w:rPr>
  </w:style>
  <w:style w:type="paragraph" w:styleId="ListParagraph">
    <w:name w:val="List Paragraph"/>
    <w:basedOn w:val="Normal"/>
    <w:uiPriority w:val="1"/>
    <w:qFormat/>
    <w:pPr>
      <w:spacing w:before="20"/>
      <w:ind w:left="820" w:hanging="360"/>
    </w:pPr>
  </w:style>
  <w:style w:type="paragraph" w:customStyle="1" w:styleId="TableParagraph">
    <w:name w:val="Table Paragraph"/>
    <w:basedOn w:val="Normal"/>
    <w:uiPriority w:val="1"/>
    <w:qFormat/>
  </w:style>
  <w:style w:type="paragraph" w:styleId="Revision">
    <w:name w:val="Revision"/>
    <w:hidden/>
    <w:uiPriority w:val="99"/>
    <w:semiHidden/>
    <w:rsid w:val="00D64284"/>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7A0FB4"/>
    <w:rPr>
      <w:sz w:val="16"/>
      <w:szCs w:val="16"/>
    </w:rPr>
  </w:style>
  <w:style w:type="paragraph" w:styleId="CommentText">
    <w:name w:val="annotation text"/>
    <w:basedOn w:val="Normal"/>
    <w:link w:val="CommentTextChar"/>
    <w:uiPriority w:val="99"/>
    <w:unhideWhenUsed/>
    <w:rsid w:val="007A0FB4"/>
    <w:rPr>
      <w:sz w:val="20"/>
      <w:szCs w:val="20"/>
    </w:rPr>
  </w:style>
  <w:style w:type="character" w:customStyle="1" w:styleId="CommentTextChar">
    <w:name w:val="Comment Text Char"/>
    <w:basedOn w:val="DefaultParagraphFont"/>
    <w:link w:val="CommentText"/>
    <w:uiPriority w:val="99"/>
    <w:rsid w:val="007A0FB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A0FB4"/>
    <w:rPr>
      <w:b/>
      <w:bCs/>
    </w:rPr>
  </w:style>
  <w:style w:type="character" w:customStyle="1" w:styleId="CommentSubjectChar">
    <w:name w:val="Comment Subject Char"/>
    <w:basedOn w:val="CommentTextChar"/>
    <w:link w:val="CommentSubject"/>
    <w:uiPriority w:val="99"/>
    <w:semiHidden/>
    <w:rsid w:val="007A0FB4"/>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Whitehouse, Michael</dc:creator>
  <cp:lastModifiedBy>Jenifer Natto</cp:lastModifiedBy>
  <cp:revision>2</cp:revision>
  <dcterms:created xsi:type="dcterms:W3CDTF">2024-07-17T17:13:00Z</dcterms:created>
  <dcterms:modified xsi:type="dcterms:W3CDTF">2024-07-17T17:13:00Z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Microsoft® Word 2013</vt:lpwstr>
  </property>
  <property fmtid="{D5CDD505-2E9C-101B-9397-08002B2CF9AE}" pid="4" name="LastSaved">
    <vt:filetime>2024-07-10T00:00:00Z</vt:filetime>
  </property>
  <property fmtid="{D5CDD505-2E9C-101B-9397-08002B2CF9AE}" pid="5" name="Producer">
    <vt:lpwstr>Microsoft® Word 2013</vt:lpwstr>
  </property>
</Properties>
</file>